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1325" w14:textId="77777777" w:rsidR="008F424A" w:rsidRDefault="008F424A" w:rsidP="008F424A">
      <w:pPr>
        <w:spacing w:after="0" w:line="240" w:lineRule="auto"/>
        <w:jc w:val="center"/>
        <w:rPr>
          <w:rFonts w:ascii="Roboto" w:eastAsia="Times New Roman" w:hAnsi="Roboto" w:cs="Calibri"/>
          <w:b/>
          <w:bCs/>
          <w:color w:val="000000"/>
          <w:lang w:eastAsia="es-MX"/>
        </w:rPr>
      </w:pPr>
      <w:r w:rsidRPr="008F424A">
        <w:rPr>
          <w:rFonts w:ascii="Roboto" w:eastAsia="Times New Roman" w:hAnsi="Roboto" w:cs="Calibri"/>
          <w:b/>
          <w:bCs/>
          <w:color w:val="000000"/>
          <w:lang w:eastAsia="es-MX"/>
        </w:rPr>
        <w:t>SECRETARÍA DE SEGURIDAD CIUDADANA DE LA CIUDAD DE MÉXICO</w:t>
      </w:r>
    </w:p>
    <w:p w14:paraId="325F38F3" w14:textId="77777777" w:rsidR="00FE2A7D" w:rsidRPr="008F424A" w:rsidRDefault="00FE2A7D" w:rsidP="008F424A">
      <w:pPr>
        <w:spacing w:after="0" w:line="240" w:lineRule="auto"/>
        <w:jc w:val="center"/>
        <w:rPr>
          <w:rFonts w:ascii="Calibri" w:eastAsia="Times New Roman" w:hAnsi="Calibri" w:cs="Calibri"/>
          <w:color w:val="000000"/>
          <w:lang w:eastAsia="es-MX"/>
        </w:rPr>
      </w:pPr>
    </w:p>
    <w:p w14:paraId="0A189933" w14:textId="66B5A31E" w:rsidR="008F424A" w:rsidRDefault="008F424A" w:rsidP="008F424A">
      <w:pPr>
        <w:spacing w:after="0" w:line="240" w:lineRule="auto"/>
        <w:jc w:val="both"/>
        <w:rPr>
          <w:rFonts w:ascii="Roboto" w:eastAsia="Times New Roman" w:hAnsi="Roboto" w:cs="Calibri"/>
          <w:color w:val="000000"/>
          <w:lang w:eastAsia="es-MX"/>
        </w:rPr>
      </w:pPr>
      <w:r w:rsidRPr="008F424A">
        <w:rPr>
          <w:rFonts w:ascii="Roboto" w:eastAsia="Times New Roman" w:hAnsi="Roboto" w:cs="Calibri"/>
          <w:b/>
          <w:bCs/>
          <w:color w:val="000000"/>
          <w:lang w:eastAsia="es-MX"/>
        </w:rPr>
        <w:t>COMISARIO GENERAL, LICENCIADO PABLO VÁZQUEZ CAMACHO, Secretario de Seguridad Ciudadana de la Ciudad de México y Presidente de la Comisión Técnica de Selección y Promoción en la Policía Preventiva</w:t>
      </w:r>
      <w:r w:rsidRPr="008F424A">
        <w:rPr>
          <w:rFonts w:ascii="Roboto" w:eastAsia="Times New Roman" w:hAnsi="Roboto" w:cs="Calibri"/>
          <w:color w:val="000000"/>
          <w:lang w:eastAsia="es-MX"/>
        </w:rPr>
        <w:t>, con fundamento en los artículos 5, 65 fracciones III, IV y 83 de la Ley General del Sistema Nacional de Seguridad Pública; 88, 93 fracciones I y IV, así como 97 de la Ley del Sistema de Seguridad Ciudadana de la Ciudad de México</w:t>
      </w:r>
      <w:r>
        <w:rPr>
          <w:rFonts w:ascii="Roboto" w:eastAsia="Times New Roman" w:hAnsi="Roboto" w:cs="Calibri"/>
          <w:color w:val="000000"/>
          <w:lang w:eastAsia="es-MX"/>
        </w:rPr>
        <w:t>;</w:t>
      </w:r>
      <w:r w:rsidRPr="008F424A">
        <w:rPr>
          <w:rFonts w:ascii="Roboto" w:eastAsia="Times New Roman" w:hAnsi="Roboto" w:cs="Calibri"/>
          <w:color w:val="000000"/>
          <w:lang w:eastAsia="es-MX"/>
        </w:rPr>
        <w:t xml:space="preserve"> 18 y 29 de la Ley Orgánica de la Secretaría de Seguridad Ciudadana de la Ciudad de México; </w:t>
      </w:r>
      <w:r w:rsidR="00145534">
        <w:rPr>
          <w:rFonts w:ascii="Roboto" w:eastAsia="Times New Roman" w:hAnsi="Roboto" w:cs="Calibri"/>
          <w:color w:val="000000"/>
          <w:lang w:eastAsia="es-MX"/>
        </w:rPr>
        <w:t>3,</w:t>
      </w:r>
      <w:r w:rsidR="00FE2A7D">
        <w:rPr>
          <w:rFonts w:ascii="Roboto" w:eastAsia="Times New Roman" w:hAnsi="Roboto" w:cs="Calibri"/>
          <w:color w:val="000000"/>
          <w:shd w:val="clear" w:color="auto" w:fill="FFFF00"/>
          <w:lang w:eastAsia="es-MX"/>
        </w:rPr>
        <w:t xml:space="preserve"> </w:t>
      </w:r>
      <w:r w:rsidR="002226EF" w:rsidRPr="002226EF">
        <w:rPr>
          <w:rFonts w:ascii="Roboto" w:eastAsia="Times New Roman" w:hAnsi="Roboto" w:cs="Calibri"/>
          <w:color w:val="000000"/>
          <w:lang w:eastAsia="es-MX"/>
        </w:rPr>
        <w:t>7</w:t>
      </w:r>
      <w:r w:rsidRPr="008F424A">
        <w:rPr>
          <w:rFonts w:ascii="Roboto" w:eastAsia="Times New Roman" w:hAnsi="Roboto" w:cs="Calibri"/>
          <w:color w:val="000000"/>
          <w:lang w:eastAsia="es-MX"/>
        </w:rPr>
        <w:t>, 8 fracciones V y IX, 45 y 47, fracción III, del Reglamento del Servicio Profesional de Carrera de la Policía de Proximidad de la Ciudad de México; </w:t>
      </w:r>
      <w:r w:rsidR="00DE3E9A">
        <w:rPr>
          <w:rFonts w:ascii="Roboto" w:eastAsia="Times New Roman" w:hAnsi="Roboto" w:cs="Calibri"/>
          <w:color w:val="000000"/>
          <w:lang w:eastAsia="es-MX"/>
        </w:rPr>
        <w:t>apartado</w:t>
      </w:r>
      <w:r w:rsidRPr="008F424A">
        <w:rPr>
          <w:rFonts w:ascii="Roboto" w:eastAsia="Times New Roman" w:hAnsi="Roboto" w:cs="Calibri"/>
          <w:color w:val="000000"/>
          <w:lang w:eastAsia="es-MX"/>
        </w:rPr>
        <w:t> IV, </w:t>
      </w:r>
      <w:r w:rsidR="00DE3E9A">
        <w:rPr>
          <w:rFonts w:ascii="Roboto" w:eastAsia="Times New Roman" w:hAnsi="Roboto" w:cs="Calibri"/>
          <w:color w:val="000000"/>
          <w:lang w:eastAsia="es-MX"/>
        </w:rPr>
        <w:t>numerales 2 y 3</w:t>
      </w:r>
      <w:r w:rsidR="00401859">
        <w:rPr>
          <w:rFonts w:ascii="Roboto" w:eastAsia="Times New Roman" w:hAnsi="Roboto" w:cs="Calibri"/>
          <w:color w:val="000000"/>
          <w:lang w:eastAsia="es-MX"/>
        </w:rPr>
        <w:t xml:space="preserve"> del Manual Específico de Integración y Funcionamiento </w:t>
      </w:r>
      <w:r w:rsidRPr="008F424A">
        <w:rPr>
          <w:rFonts w:ascii="Roboto" w:eastAsia="Times New Roman" w:hAnsi="Roboto" w:cs="Calibri"/>
          <w:color w:val="000000"/>
          <w:lang w:eastAsia="es-MX"/>
        </w:rPr>
        <w:t>de la Comisión Técnica de Selección y Promoción de la Secretaría de Seguridad Ciudadana de la Ciudad de México, y en cumplimiento al </w:t>
      </w:r>
      <w:r w:rsidRPr="008F424A">
        <w:rPr>
          <w:rFonts w:ascii="Roboto" w:eastAsia="Times New Roman" w:hAnsi="Roboto" w:cs="Calibri"/>
          <w:b/>
          <w:bCs/>
          <w:color w:val="000000"/>
          <w:lang w:eastAsia="es-MX"/>
        </w:rPr>
        <w:t>Acuerdo CTSP-</w:t>
      </w:r>
      <w:r w:rsidR="00DE3E9A">
        <w:rPr>
          <w:rFonts w:ascii="Roboto" w:eastAsia="Times New Roman" w:hAnsi="Roboto" w:cs="Calibri"/>
          <w:b/>
          <w:bCs/>
          <w:color w:val="000000"/>
          <w:lang w:eastAsia="es-MX"/>
        </w:rPr>
        <w:t>EXT</w:t>
      </w:r>
      <w:r w:rsidRPr="008F424A">
        <w:rPr>
          <w:rFonts w:ascii="Roboto" w:eastAsia="Times New Roman" w:hAnsi="Roboto" w:cs="Calibri"/>
          <w:b/>
          <w:bCs/>
          <w:color w:val="000000"/>
          <w:lang w:eastAsia="es-MX"/>
        </w:rPr>
        <w:t>-</w:t>
      </w:r>
      <w:r w:rsidR="00347AEF">
        <w:rPr>
          <w:rFonts w:ascii="Roboto" w:eastAsia="Times New Roman" w:hAnsi="Roboto" w:cs="Calibri"/>
          <w:b/>
          <w:bCs/>
          <w:color w:val="000000"/>
          <w:lang w:eastAsia="es-MX"/>
        </w:rPr>
        <w:t>008</w:t>
      </w:r>
      <w:r w:rsidRPr="008F424A">
        <w:rPr>
          <w:rFonts w:ascii="Roboto" w:eastAsia="Times New Roman" w:hAnsi="Roboto" w:cs="Calibri"/>
          <w:b/>
          <w:bCs/>
          <w:color w:val="000000"/>
          <w:lang w:eastAsia="es-MX"/>
        </w:rPr>
        <w:t>/2025,</w:t>
      </w:r>
      <w:r w:rsidRPr="008F424A">
        <w:rPr>
          <w:rFonts w:ascii="Roboto" w:eastAsia="Times New Roman" w:hAnsi="Roboto" w:cs="Calibri"/>
          <w:color w:val="000000"/>
          <w:lang w:eastAsia="es-MX"/>
        </w:rPr>
        <w:t xml:space="preserve"> aprobado en la </w:t>
      </w:r>
      <w:r w:rsidR="00DE3E9A">
        <w:rPr>
          <w:rFonts w:ascii="Roboto" w:eastAsia="Times New Roman" w:hAnsi="Roboto" w:cs="Calibri"/>
          <w:color w:val="000000"/>
          <w:lang w:eastAsia="es-MX"/>
        </w:rPr>
        <w:t>Segunda Sesión Extrao</w:t>
      </w:r>
      <w:r w:rsidRPr="008F424A">
        <w:rPr>
          <w:rFonts w:ascii="Roboto" w:eastAsia="Times New Roman" w:hAnsi="Roboto" w:cs="Calibri"/>
          <w:color w:val="000000"/>
          <w:lang w:eastAsia="es-MX"/>
        </w:rPr>
        <w:t xml:space="preserve">rdinaria 2025 de la Comisión Técnica de Selección y Promoción, celebrada el </w:t>
      </w:r>
      <w:r w:rsidR="00347AEF">
        <w:rPr>
          <w:rFonts w:ascii="Roboto" w:eastAsia="Times New Roman" w:hAnsi="Roboto" w:cs="Calibri"/>
          <w:color w:val="000000"/>
          <w:lang w:eastAsia="es-MX"/>
        </w:rPr>
        <w:t>21</w:t>
      </w:r>
      <w:r w:rsidRPr="008F424A">
        <w:rPr>
          <w:rFonts w:ascii="Roboto" w:eastAsia="Times New Roman" w:hAnsi="Roboto" w:cs="Calibri"/>
          <w:color w:val="000000"/>
          <w:lang w:eastAsia="es-MX"/>
        </w:rPr>
        <w:t xml:space="preserve"> de </w:t>
      </w:r>
      <w:r w:rsidR="00347AEF">
        <w:rPr>
          <w:rFonts w:ascii="Roboto" w:eastAsia="Times New Roman" w:hAnsi="Roboto" w:cs="Calibri"/>
          <w:color w:val="000000"/>
          <w:lang w:eastAsia="es-MX"/>
        </w:rPr>
        <w:t>agosto</w:t>
      </w:r>
      <w:r w:rsidRPr="008F424A">
        <w:rPr>
          <w:rFonts w:ascii="Roboto" w:eastAsia="Times New Roman" w:hAnsi="Roboto" w:cs="Calibri"/>
          <w:color w:val="000000"/>
          <w:lang w:eastAsia="es-MX"/>
        </w:rPr>
        <w:t xml:space="preserve"> d</w:t>
      </w:r>
      <w:r w:rsidR="00347AEF">
        <w:rPr>
          <w:rFonts w:ascii="Roboto" w:eastAsia="Times New Roman" w:hAnsi="Roboto" w:cs="Calibri"/>
          <w:color w:val="000000"/>
          <w:lang w:eastAsia="es-MX"/>
        </w:rPr>
        <w:t>e</w:t>
      </w:r>
      <w:r w:rsidRPr="008F424A">
        <w:rPr>
          <w:rFonts w:ascii="Roboto" w:eastAsia="Times New Roman" w:hAnsi="Roboto" w:cs="Calibri"/>
          <w:color w:val="000000"/>
          <w:lang w:eastAsia="es-MX"/>
        </w:rPr>
        <w:t xml:space="preserve"> 2025, he tenido a bien expedir el siguiente:</w:t>
      </w:r>
    </w:p>
    <w:p w14:paraId="6CB9E19D" w14:textId="77777777" w:rsidR="00DE3E9A" w:rsidRPr="008F424A" w:rsidRDefault="00DE3E9A" w:rsidP="008F424A">
      <w:pPr>
        <w:spacing w:after="0" w:line="240" w:lineRule="auto"/>
        <w:jc w:val="both"/>
        <w:rPr>
          <w:rFonts w:ascii="Calibri" w:eastAsia="Times New Roman" w:hAnsi="Calibri" w:cs="Calibri"/>
          <w:color w:val="000000"/>
          <w:lang w:eastAsia="es-MX"/>
        </w:rPr>
      </w:pPr>
    </w:p>
    <w:p w14:paraId="321124B2" w14:textId="15CD36E1"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CONVOCATORIA PARA EL PERSONAL DE LA POLIC</w:t>
      </w:r>
      <w:r w:rsidR="008539D6">
        <w:rPr>
          <w:rFonts w:ascii="Roboto" w:eastAsia="Times New Roman" w:hAnsi="Roboto" w:cs="Calibri"/>
          <w:b/>
          <w:bCs/>
          <w:color w:val="000000"/>
          <w:lang w:eastAsia="es-MX"/>
        </w:rPr>
        <w:t>I</w:t>
      </w:r>
      <w:r w:rsidRPr="008F424A">
        <w:rPr>
          <w:rFonts w:ascii="Roboto" w:eastAsia="Times New Roman" w:hAnsi="Roboto" w:cs="Calibri"/>
          <w:b/>
          <w:bCs/>
          <w:color w:val="000000"/>
          <w:lang w:eastAsia="es-MX"/>
        </w:rPr>
        <w:t>A</w:t>
      </w:r>
      <w:r w:rsidR="008539D6">
        <w:rPr>
          <w:rFonts w:ascii="Roboto" w:eastAsia="Times New Roman" w:hAnsi="Roboto" w:cs="Calibri"/>
          <w:b/>
          <w:bCs/>
          <w:color w:val="000000"/>
          <w:lang w:eastAsia="es-MX"/>
        </w:rPr>
        <w:t>L</w:t>
      </w:r>
      <w:r w:rsidRPr="008F424A">
        <w:rPr>
          <w:rFonts w:ascii="Roboto" w:eastAsia="Times New Roman" w:hAnsi="Roboto" w:cs="Calibri"/>
          <w:b/>
          <w:bCs/>
          <w:color w:val="000000"/>
          <w:lang w:eastAsia="es-MX"/>
        </w:rPr>
        <w:t xml:space="preserve"> INTERESADO EN PARTICIPAR EN EL PROCESO DE SELECCIÓN DE ASPIRANTES PARA </w:t>
      </w:r>
      <w:r w:rsidR="00DE3E9A">
        <w:rPr>
          <w:rFonts w:ascii="Roboto" w:eastAsia="Times New Roman" w:hAnsi="Roboto" w:cs="Calibri"/>
          <w:b/>
          <w:bCs/>
          <w:color w:val="000000"/>
          <w:lang w:eastAsia="es-MX"/>
        </w:rPr>
        <w:t xml:space="preserve">INCORPORARSE </w:t>
      </w:r>
      <w:r w:rsidRPr="008F424A">
        <w:rPr>
          <w:rFonts w:ascii="Roboto" w:eastAsia="Times New Roman" w:hAnsi="Roboto" w:cs="Calibri"/>
          <w:b/>
          <w:bCs/>
          <w:color w:val="000000"/>
          <w:lang w:eastAsia="es-MX"/>
        </w:rPr>
        <w:t>A LA DIRECCIÓN GENERAL DE OPERACIONES DE REACCIÓN E INTERVENCIÓN INMEDIATA</w:t>
      </w:r>
      <w:r w:rsidR="008539D6">
        <w:rPr>
          <w:rFonts w:ascii="Roboto" w:eastAsia="Times New Roman" w:hAnsi="Roboto" w:cs="Calibri"/>
          <w:b/>
          <w:bCs/>
          <w:color w:val="000000"/>
          <w:lang w:eastAsia="es-MX"/>
        </w:rPr>
        <w:t xml:space="preserve"> DE LA SECRETARÍA DE SEGURIDAD CIUDADANA DE LA CIUDAD DE MÉXICO</w:t>
      </w:r>
      <w:r w:rsidRPr="008F424A">
        <w:rPr>
          <w:rFonts w:ascii="Roboto" w:eastAsia="Times New Roman" w:hAnsi="Roboto" w:cs="Calibri"/>
          <w:b/>
          <w:bCs/>
          <w:color w:val="000000"/>
          <w:lang w:eastAsia="es-MX"/>
        </w:rPr>
        <w:t>.</w:t>
      </w:r>
    </w:p>
    <w:p w14:paraId="56B9806D" w14:textId="77777777" w:rsidR="00DE3E9A" w:rsidRDefault="00DE3E9A" w:rsidP="008F424A">
      <w:pPr>
        <w:spacing w:after="0" w:line="240" w:lineRule="auto"/>
        <w:jc w:val="both"/>
        <w:rPr>
          <w:rFonts w:ascii="Roboto" w:eastAsia="Times New Roman" w:hAnsi="Roboto" w:cs="Calibri"/>
          <w:b/>
          <w:bCs/>
          <w:color w:val="000000"/>
          <w:lang w:eastAsia="es-MX"/>
        </w:rPr>
      </w:pPr>
    </w:p>
    <w:p w14:paraId="2580C58B"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I. REQUISITOS</w:t>
      </w:r>
    </w:p>
    <w:p w14:paraId="58272735"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 </w:t>
      </w:r>
    </w:p>
    <w:p w14:paraId="7118018E" w14:textId="77777777" w:rsidR="008F424A" w:rsidRDefault="008F424A" w:rsidP="008F424A">
      <w:pPr>
        <w:numPr>
          <w:ilvl w:val="0"/>
          <w:numId w:val="1"/>
        </w:numPr>
        <w:spacing w:after="0" w:line="240" w:lineRule="auto"/>
        <w:ind w:left="360"/>
        <w:rPr>
          <w:rFonts w:ascii="Calibri" w:eastAsia="Times New Roman" w:hAnsi="Calibri" w:cs="Calibri"/>
          <w:color w:val="000000"/>
          <w:lang w:eastAsia="es-MX"/>
        </w:rPr>
      </w:pPr>
      <w:r w:rsidRPr="008F424A">
        <w:rPr>
          <w:rFonts w:ascii="Roboto" w:eastAsia="Times New Roman" w:hAnsi="Roboto" w:cs="Calibri"/>
          <w:color w:val="000000"/>
          <w:lang w:eastAsia="es-MX"/>
        </w:rPr>
        <w:t>Ser personal </w:t>
      </w:r>
      <w:r w:rsidR="00DE3E9A">
        <w:rPr>
          <w:rFonts w:ascii="Roboto" w:eastAsia="Times New Roman" w:hAnsi="Roboto" w:cs="Calibri"/>
          <w:color w:val="000000"/>
          <w:lang w:eastAsia="es-MX"/>
        </w:rPr>
        <w:t xml:space="preserve">policial </w:t>
      </w:r>
      <w:r w:rsidR="00401859">
        <w:rPr>
          <w:rFonts w:ascii="Roboto" w:eastAsia="Times New Roman" w:hAnsi="Roboto" w:cs="Calibri"/>
          <w:color w:val="000000"/>
          <w:lang w:eastAsia="es-MX"/>
        </w:rPr>
        <w:t>en activo de la Policía</w:t>
      </w:r>
      <w:r w:rsidRPr="008F424A">
        <w:rPr>
          <w:rFonts w:ascii="Roboto" w:eastAsia="Times New Roman" w:hAnsi="Roboto" w:cs="Calibri"/>
          <w:color w:val="000000"/>
          <w:lang w:eastAsia="es-MX"/>
        </w:rPr>
        <w:t> </w:t>
      </w:r>
      <w:r w:rsidR="007C4ECA">
        <w:rPr>
          <w:rFonts w:ascii="Roboto" w:eastAsia="Times New Roman" w:hAnsi="Roboto" w:cs="Calibri"/>
          <w:color w:val="000000"/>
          <w:lang w:eastAsia="es-MX"/>
        </w:rPr>
        <w:t>Preventiva</w:t>
      </w:r>
      <w:r w:rsidR="00DE3E9A">
        <w:rPr>
          <w:rFonts w:ascii="Roboto" w:eastAsia="Times New Roman" w:hAnsi="Roboto" w:cs="Calibri"/>
          <w:color w:val="000000"/>
          <w:lang w:eastAsia="es-MX"/>
        </w:rPr>
        <w:t xml:space="preserve"> </w:t>
      </w:r>
      <w:r w:rsidRPr="008F424A">
        <w:rPr>
          <w:rFonts w:ascii="Roboto" w:eastAsia="Times New Roman" w:hAnsi="Roboto" w:cs="Calibri"/>
          <w:color w:val="000000"/>
          <w:lang w:eastAsia="es-MX"/>
        </w:rPr>
        <w:t>de la Ciudad de México, con antigüedad mínima de 06 meses y máxima de 15 años de servicio en las siguientes </w:t>
      </w:r>
      <w:r w:rsidR="00401859">
        <w:rPr>
          <w:rFonts w:ascii="Roboto" w:eastAsia="Times New Roman" w:hAnsi="Roboto" w:cs="Calibri"/>
          <w:color w:val="000000"/>
          <w:lang w:eastAsia="es-MX"/>
        </w:rPr>
        <w:t>Unidades Administrativas y Unidades Administrativas Policiales:</w:t>
      </w:r>
      <w:r w:rsidR="00401859" w:rsidRPr="008F424A">
        <w:rPr>
          <w:rFonts w:ascii="Calibri" w:eastAsia="Times New Roman" w:hAnsi="Calibri" w:cs="Calibri"/>
          <w:color w:val="000000"/>
          <w:lang w:eastAsia="es-MX"/>
        </w:rPr>
        <w:t xml:space="preserve"> </w:t>
      </w:r>
    </w:p>
    <w:p w14:paraId="4100949B" w14:textId="77777777" w:rsidR="00722D02" w:rsidRPr="008F424A" w:rsidRDefault="00722D02" w:rsidP="00722D02">
      <w:pPr>
        <w:spacing w:after="0" w:line="240" w:lineRule="auto"/>
        <w:ind w:left="360"/>
        <w:rPr>
          <w:rFonts w:ascii="Calibri" w:eastAsia="Times New Roman" w:hAnsi="Calibri" w:cs="Calibri"/>
          <w:color w:val="000000"/>
          <w:lang w:eastAsia="es-MX"/>
        </w:rPr>
      </w:pPr>
    </w:p>
    <w:p w14:paraId="4E51C710" w14:textId="77777777" w:rsidR="008F424A" w:rsidRPr="008F424A" w:rsidRDefault="008F424A" w:rsidP="008F424A">
      <w:pPr>
        <w:numPr>
          <w:ilvl w:val="0"/>
          <w:numId w:val="2"/>
        </w:numPr>
        <w:spacing w:after="0" w:line="240" w:lineRule="auto"/>
        <w:ind w:left="1440"/>
        <w:jc w:val="both"/>
        <w:rPr>
          <w:rFonts w:ascii="Calibri" w:eastAsia="Times New Roman" w:hAnsi="Calibri" w:cs="Calibri"/>
          <w:color w:val="000000"/>
          <w:lang w:eastAsia="es-MX"/>
        </w:rPr>
      </w:pPr>
      <w:r w:rsidRPr="008F424A">
        <w:rPr>
          <w:rFonts w:ascii="Roboto" w:eastAsia="Times New Roman" w:hAnsi="Roboto" w:cs="Calibri"/>
          <w:color w:val="000000"/>
          <w:lang w:eastAsia="es-MX"/>
        </w:rPr>
        <w:t>Subsecretaría de Control de Tránsito,</w:t>
      </w:r>
    </w:p>
    <w:p w14:paraId="324E98F7" w14:textId="77777777" w:rsidR="008F424A" w:rsidRPr="008F424A" w:rsidRDefault="008F424A" w:rsidP="008F424A">
      <w:pPr>
        <w:numPr>
          <w:ilvl w:val="0"/>
          <w:numId w:val="2"/>
        </w:numPr>
        <w:spacing w:after="0" w:line="240" w:lineRule="auto"/>
        <w:ind w:left="1440"/>
        <w:jc w:val="both"/>
        <w:rPr>
          <w:rFonts w:ascii="Calibri" w:eastAsia="Times New Roman" w:hAnsi="Calibri" w:cs="Calibri"/>
          <w:color w:val="000000"/>
          <w:lang w:eastAsia="es-MX"/>
        </w:rPr>
      </w:pPr>
      <w:r w:rsidRPr="008F424A">
        <w:rPr>
          <w:rFonts w:ascii="Roboto" w:eastAsia="Times New Roman" w:hAnsi="Roboto" w:cs="Calibri"/>
          <w:color w:val="000000"/>
          <w:lang w:eastAsia="es-MX"/>
        </w:rPr>
        <w:t>Subsecretaría de Operación Policial,</w:t>
      </w:r>
    </w:p>
    <w:p w14:paraId="0C4F01A4" w14:textId="77777777" w:rsidR="008F424A" w:rsidRPr="008F424A" w:rsidRDefault="008F424A" w:rsidP="008F424A">
      <w:pPr>
        <w:numPr>
          <w:ilvl w:val="0"/>
          <w:numId w:val="2"/>
        </w:numPr>
        <w:spacing w:after="0" w:line="240" w:lineRule="auto"/>
        <w:ind w:left="1440"/>
        <w:jc w:val="both"/>
        <w:rPr>
          <w:rFonts w:ascii="Calibri" w:eastAsia="Times New Roman" w:hAnsi="Calibri" w:cs="Calibri"/>
          <w:color w:val="000000"/>
          <w:lang w:eastAsia="es-MX"/>
        </w:rPr>
      </w:pPr>
      <w:r w:rsidRPr="008F424A">
        <w:rPr>
          <w:rFonts w:ascii="Roboto" w:eastAsia="Times New Roman" w:hAnsi="Roboto" w:cs="Calibri"/>
          <w:color w:val="000000"/>
          <w:lang w:eastAsia="es-MX"/>
        </w:rPr>
        <w:t>Subsecretaría de Desarrollo Institucional,</w:t>
      </w:r>
    </w:p>
    <w:p w14:paraId="4DFEB61C" w14:textId="77777777" w:rsidR="008F424A" w:rsidRPr="008F424A" w:rsidRDefault="008F424A" w:rsidP="008F424A">
      <w:pPr>
        <w:numPr>
          <w:ilvl w:val="0"/>
          <w:numId w:val="2"/>
        </w:numPr>
        <w:spacing w:after="0" w:line="240" w:lineRule="auto"/>
        <w:ind w:left="1440"/>
        <w:jc w:val="both"/>
        <w:rPr>
          <w:rFonts w:ascii="Calibri" w:eastAsia="Times New Roman" w:hAnsi="Calibri" w:cs="Calibri"/>
          <w:color w:val="000000"/>
          <w:lang w:eastAsia="es-MX"/>
        </w:rPr>
      </w:pPr>
      <w:r w:rsidRPr="008F424A">
        <w:rPr>
          <w:rFonts w:ascii="Roboto" w:eastAsia="Times New Roman" w:hAnsi="Roboto" w:cs="Calibri"/>
          <w:color w:val="000000"/>
          <w:lang w:eastAsia="es-MX"/>
        </w:rPr>
        <w:t>Subsecretaría de Participación Ciudadana y Prevención del Delito,</w:t>
      </w:r>
    </w:p>
    <w:p w14:paraId="3F9D3F97" w14:textId="77777777" w:rsidR="008F424A" w:rsidRPr="008F424A" w:rsidRDefault="008F424A" w:rsidP="008F424A">
      <w:pPr>
        <w:numPr>
          <w:ilvl w:val="0"/>
          <w:numId w:val="2"/>
        </w:numPr>
        <w:spacing w:after="0" w:line="240" w:lineRule="auto"/>
        <w:ind w:left="1440"/>
        <w:jc w:val="both"/>
        <w:rPr>
          <w:rFonts w:ascii="Calibri" w:eastAsia="Times New Roman" w:hAnsi="Calibri" w:cs="Calibri"/>
          <w:color w:val="000000"/>
          <w:lang w:eastAsia="es-MX"/>
        </w:rPr>
      </w:pPr>
      <w:r w:rsidRPr="008F424A">
        <w:rPr>
          <w:rFonts w:ascii="Roboto" w:eastAsia="Times New Roman" w:hAnsi="Roboto" w:cs="Calibri"/>
          <w:color w:val="000000"/>
          <w:lang w:eastAsia="es-MX"/>
        </w:rPr>
        <w:t>Subsecretaría de Inteligencia e Investigación Policial,</w:t>
      </w:r>
    </w:p>
    <w:p w14:paraId="0E9D6185" w14:textId="77777777" w:rsidR="008F424A" w:rsidRPr="00722D02" w:rsidRDefault="008F424A" w:rsidP="008F424A">
      <w:pPr>
        <w:numPr>
          <w:ilvl w:val="0"/>
          <w:numId w:val="2"/>
        </w:numPr>
        <w:spacing w:after="0" w:line="240" w:lineRule="auto"/>
        <w:ind w:left="1440"/>
        <w:jc w:val="both"/>
        <w:rPr>
          <w:rFonts w:ascii="Calibri" w:eastAsia="Times New Roman" w:hAnsi="Calibri" w:cs="Calibri"/>
          <w:color w:val="000000"/>
          <w:lang w:eastAsia="es-MX"/>
        </w:rPr>
      </w:pPr>
      <w:r w:rsidRPr="008F424A">
        <w:rPr>
          <w:rFonts w:ascii="Roboto" w:eastAsia="Times New Roman" w:hAnsi="Roboto" w:cs="Calibri"/>
          <w:color w:val="000000"/>
          <w:lang w:eastAsia="es-MX"/>
        </w:rPr>
        <w:t xml:space="preserve">Coordinaciones y Direcciones Generales (excepto </w:t>
      </w:r>
      <w:r w:rsidR="00401859">
        <w:rPr>
          <w:rFonts w:ascii="Roboto" w:eastAsia="Times New Roman" w:hAnsi="Roboto" w:cs="Calibri"/>
          <w:color w:val="000000"/>
          <w:lang w:eastAsia="es-MX"/>
        </w:rPr>
        <w:t>Policía Auxiliar y Policía Bancaria e Industrial</w:t>
      </w:r>
      <w:r w:rsidRPr="008F424A">
        <w:rPr>
          <w:rFonts w:ascii="Roboto" w:eastAsia="Times New Roman" w:hAnsi="Roboto" w:cs="Calibri"/>
          <w:color w:val="000000"/>
          <w:lang w:eastAsia="es-MX"/>
        </w:rPr>
        <w:t>) adscritas a la oficina </w:t>
      </w:r>
      <w:r w:rsidR="00401859">
        <w:rPr>
          <w:rFonts w:ascii="Roboto" w:eastAsia="Times New Roman" w:hAnsi="Roboto" w:cs="Calibri"/>
          <w:color w:val="000000"/>
          <w:lang w:eastAsia="es-MX"/>
        </w:rPr>
        <w:t xml:space="preserve">de la Secretaría </w:t>
      </w:r>
      <w:r w:rsidRPr="008F424A">
        <w:rPr>
          <w:rFonts w:ascii="Roboto" w:eastAsia="Times New Roman" w:hAnsi="Roboto" w:cs="Calibri"/>
          <w:color w:val="000000"/>
          <w:lang w:eastAsia="es-MX"/>
        </w:rPr>
        <w:t>de Seguridad Ciudadana de la Ciudad de México.</w:t>
      </w:r>
    </w:p>
    <w:p w14:paraId="46B2E0BD" w14:textId="77777777" w:rsidR="00722D02" w:rsidRPr="008F424A" w:rsidRDefault="00722D02" w:rsidP="00722D02">
      <w:pPr>
        <w:spacing w:after="0" w:line="240" w:lineRule="auto"/>
        <w:ind w:left="1440"/>
        <w:jc w:val="both"/>
        <w:rPr>
          <w:rFonts w:ascii="Calibri" w:eastAsia="Times New Roman" w:hAnsi="Calibri" w:cs="Calibri"/>
          <w:color w:val="000000"/>
          <w:lang w:eastAsia="es-MX"/>
        </w:rPr>
      </w:pPr>
    </w:p>
    <w:p w14:paraId="5764A00E"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2) </w:t>
      </w:r>
      <w:r w:rsidRPr="008F424A">
        <w:rPr>
          <w:rFonts w:ascii="Roboto" w:eastAsia="Times New Roman" w:hAnsi="Roboto" w:cs="Calibri"/>
          <w:color w:val="000000"/>
          <w:lang w:eastAsia="es-MX"/>
        </w:rPr>
        <w:t>Edad: de 18 a 40 años</w:t>
      </w:r>
      <w:r w:rsidR="00401859">
        <w:rPr>
          <w:rFonts w:ascii="Roboto" w:eastAsia="Times New Roman" w:hAnsi="Roboto" w:cs="Calibri"/>
          <w:color w:val="000000"/>
          <w:lang w:eastAsia="es-MX"/>
        </w:rPr>
        <w:t>.</w:t>
      </w:r>
    </w:p>
    <w:p w14:paraId="4A5D1A6B" w14:textId="77777777" w:rsidR="008F424A" w:rsidRPr="008F424A" w:rsidRDefault="008F424A" w:rsidP="008F424A">
      <w:pPr>
        <w:spacing w:after="0" w:line="240" w:lineRule="auto"/>
        <w:ind w:left="284" w:hanging="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3) </w:t>
      </w:r>
      <w:r w:rsidRPr="008F424A">
        <w:rPr>
          <w:rFonts w:ascii="Roboto" w:eastAsia="Times New Roman" w:hAnsi="Roboto" w:cs="Calibri"/>
          <w:color w:val="000000"/>
          <w:lang w:eastAsia="es-MX"/>
        </w:rPr>
        <w:t>Escolaridad mínima: Nivel Medio Superior.</w:t>
      </w:r>
    </w:p>
    <w:p w14:paraId="70CB52D6" w14:textId="77777777" w:rsidR="008F424A" w:rsidRDefault="008F424A" w:rsidP="008F424A">
      <w:pPr>
        <w:spacing w:after="0" w:line="240" w:lineRule="auto"/>
        <w:ind w:left="284" w:hanging="284"/>
        <w:jc w:val="both"/>
        <w:rPr>
          <w:rFonts w:ascii="Roboto" w:eastAsia="Times New Roman" w:hAnsi="Roboto" w:cs="Calibri"/>
          <w:color w:val="000000"/>
          <w:lang w:eastAsia="es-MX"/>
        </w:rPr>
      </w:pPr>
      <w:r w:rsidRPr="008F424A">
        <w:rPr>
          <w:rFonts w:ascii="Roboto" w:eastAsia="Times New Roman" w:hAnsi="Roboto" w:cs="Calibri"/>
          <w:b/>
          <w:bCs/>
          <w:color w:val="000000"/>
          <w:lang w:eastAsia="es-MX"/>
        </w:rPr>
        <w:t>4</w:t>
      </w:r>
      <w:r w:rsidR="00592F6B">
        <w:rPr>
          <w:rFonts w:ascii="Roboto" w:eastAsia="Times New Roman" w:hAnsi="Roboto" w:cs="Calibri"/>
          <w:b/>
          <w:bCs/>
          <w:color w:val="000000"/>
          <w:lang w:eastAsia="es-MX"/>
        </w:rPr>
        <w:t>)</w:t>
      </w:r>
      <w:r w:rsidR="00592F6B" w:rsidRPr="008F424A">
        <w:rPr>
          <w:rFonts w:ascii="Roboto" w:eastAsia="Times New Roman" w:hAnsi="Roboto" w:cs="Calibri"/>
          <w:color w:val="000000"/>
          <w:lang w:eastAsia="es-MX"/>
        </w:rPr>
        <w:t xml:space="preserve"> </w:t>
      </w:r>
      <w:r w:rsidR="00592F6B">
        <w:rPr>
          <w:rFonts w:ascii="Roboto" w:eastAsia="Times New Roman" w:hAnsi="Roboto" w:cs="Calibri"/>
          <w:color w:val="000000"/>
          <w:lang w:eastAsia="es-MX"/>
        </w:rPr>
        <w:t>No</w:t>
      </w:r>
      <w:r w:rsidRPr="008F424A">
        <w:rPr>
          <w:rFonts w:ascii="Roboto" w:eastAsia="Times New Roman" w:hAnsi="Roboto" w:cs="Calibri"/>
          <w:color w:val="000000"/>
          <w:lang w:eastAsia="es-MX"/>
        </w:rPr>
        <w:t xml:space="preserve"> estar sujeto a proceso penal y no encontrarse en ninguno de los supuestos siguientes:</w:t>
      </w:r>
    </w:p>
    <w:p w14:paraId="4335BF06" w14:textId="77777777" w:rsidR="008F424A" w:rsidRPr="008F424A" w:rsidRDefault="008F424A" w:rsidP="008F424A">
      <w:pPr>
        <w:numPr>
          <w:ilvl w:val="0"/>
          <w:numId w:val="3"/>
        </w:numPr>
        <w:spacing w:after="0" w:line="240" w:lineRule="auto"/>
        <w:ind w:left="644" w:right="284"/>
        <w:jc w:val="both"/>
        <w:rPr>
          <w:rFonts w:ascii="Calibri" w:eastAsia="Times New Roman" w:hAnsi="Calibri" w:cs="Calibri"/>
          <w:color w:val="000000"/>
          <w:lang w:eastAsia="es-MX"/>
        </w:rPr>
      </w:pPr>
      <w:r w:rsidRPr="008F424A">
        <w:rPr>
          <w:rFonts w:ascii="Roboto" w:eastAsia="Times New Roman" w:hAnsi="Roboto" w:cs="Calibri"/>
          <w:color w:val="000000"/>
          <w:lang w:eastAsia="es-MX"/>
        </w:rPr>
        <w:t>Estar suspendid</w:t>
      </w:r>
      <w:r w:rsidR="00C44369">
        <w:rPr>
          <w:rFonts w:ascii="Roboto" w:eastAsia="Times New Roman" w:hAnsi="Roboto" w:cs="Calibri"/>
          <w:color w:val="000000"/>
          <w:lang w:eastAsia="es-MX"/>
        </w:rPr>
        <w:t>o</w:t>
      </w:r>
      <w:hyperlink r:id="rId5" w:anchor="cmnt11" w:history="1"/>
      <w:r w:rsidR="00C44369">
        <w:rPr>
          <w:rFonts w:ascii="Calibri" w:eastAsia="Times New Roman" w:hAnsi="Calibri" w:cs="Calibri"/>
          <w:color w:val="000000"/>
          <w:vertAlign w:val="superscript"/>
          <w:lang w:eastAsia="es-MX"/>
        </w:rPr>
        <w:t xml:space="preserve"> </w:t>
      </w:r>
      <w:r w:rsidRPr="008F424A">
        <w:rPr>
          <w:rFonts w:ascii="Roboto" w:eastAsia="Times New Roman" w:hAnsi="Roboto" w:cs="Calibri"/>
          <w:color w:val="000000"/>
          <w:lang w:eastAsia="es-MX"/>
        </w:rPr>
        <w:t>o inhabilitad</w:t>
      </w:r>
      <w:r w:rsidR="00C44369">
        <w:rPr>
          <w:rFonts w:ascii="Roboto" w:eastAsia="Times New Roman" w:hAnsi="Roboto" w:cs="Calibri"/>
          <w:color w:val="000000"/>
          <w:lang w:eastAsia="es-MX"/>
        </w:rPr>
        <w:t>o,</w:t>
      </w:r>
      <w:r w:rsidRPr="008F424A">
        <w:rPr>
          <w:rFonts w:ascii="Roboto" w:eastAsia="Times New Roman" w:hAnsi="Roboto" w:cs="Calibri"/>
          <w:color w:val="000000"/>
          <w:lang w:eastAsia="es-MX"/>
        </w:rPr>
        <w:t> ni haber sido destituid</w:t>
      </w:r>
      <w:r w:rsidR="00C44369">
        <w:rPr>
          <w:rFonts w:ascii="Roboto" w:eastAsia="Times New Roman" w:hAnsi="Roboto" w:cs="Calibri"/>
          <w:color w:val="000000"/>
          <w:lang w:eastAsia="es-MX"/>
        </w:rPr>
        <w:t>o</w:t>
      </w:r>
      <w:r w:rsidRPr="008F424A">
        <w:rPr>
          <w:rFonts w:ascii="Roboto" w:eastAsia="Times New Roman" w:hAnsi="Roboto" w:cs="Calibri"/>
          <w:color w:val="000000"/>
          <w:lang w:eastAsia="es-MX"/>
        </w:rPr>
        <w:t> por resolución firme como servidora o servid</w:t>
      </w:r>
      <w:r w:rsidR="00C44369">
        <w:rPr>
          <w:rFonts w:ascii="Roboto" w:eastAsia="Times New Roman" w:hAnsi="Roboto" w:cs="Calibri"/>
          <w:color w:val="000000"/>
          <w:lang w:eastAsia="es-MX"/>
        </w:rPr>
        <w:t>o</w:t>
      </w:r>
      <w:r w:rsidRPr="008F424A">
        <w:rPr>
          <w:rFonts w:ascii="Roboto" w:eastAsia="Times New Roman" w:hAnsi="Roboto" w:cs="Calibri"/>
          <w:color w:val="000000"/>
          <w:lang w:eastAsia="es-MX"/>
        </w:rPr>
        <w:t>r público.</w:t>
      </w:r>
    </w:p>
    <w:p w14:paraId="7FEE1694" w14:textId="77777777" w:rsidR="008F424A" w:rsidRPr="00722D02" w:rsidRDefault="008F424A" w:rsidP="008F424A">
      <w:pPr>
        <w:numPr>
          <w:ilvl w:val="0"/>
          <w:numId w:val="3"/>
        </w:numPr>
        <w:spacing w:after="0" w:line="240" w:lineRule="auto"/>
        <w:ind w:left="644" w:right="284"/>
        <w:jc w:val="both"/>
        <w:rPr>
          <w:rFonts w:ascii="Calibri" w:eastAsia="Times New Roman" w:hAnsi="Calibri" w:cs="Calibri"/>
          <w:color w:val="000000"/>
          <w:lang w:eastAsia="es-MX"/>
        </w:rPr>
      </w:pPr>
      <w:r w:rsidRPr="008F424A">
        <w:rPr>
          <w:rFonts w:ascii="Roboto" w:eastAsia="Times New Roman" w:hAnsi="Roboto" w:cs="Calibri"/>
          <w:color w:val="000000"/>
          <w:lang w:eastAsia="es-MX"/>
        </w:rPr>
        <w:t>Contar con antecedentes de ingresos a Centros Especializados de Internamiento Preventivo para Adolescentes o su equivalente en cualquier entidad federativa aun y cuando, derivado de los procesos, haya sido exonerad</w:t>
      </w:r>
      <w:r w:rsidR="00C44369">
        <w:rPr>
          <w:rFonts w:ascii="Roboto" w:eastAsia="Times New Roman" w:hAnsi="Roboto" w:cs="Calibri"/>
          <w:color w:val="000000"/>
          <w:lang w:eastAsia="es-MX"/>
        </w:rPr>
        <w:t>o</w:t>
      </w:r>
      <w:r w:rsidRPr="008F424A">
        <w:rPr>
          <w:rFonts w:ascii="Roboto" w:eastAsia="Times New Roman" w:hAnsi="Roboto" w:cs="Calibri"/>
          <w:color w:val="000000"/>
          <w:lang w:eastAsia="es-MX"/>
        </w:rPr>
        <w:t> de los cargos.</w:t>
      </w:r>
    </w:p>
    <w:p w14:paraId="6BE51DF4" w14:textId="77777777" w:rsidR="008F424A" w:rsidRPr="008F424A" w:rsidRDefault="008F424A" w:rsidP="008F424A">
      <w:pPr>
        <w:spacing w:after="0" w:line="240" w:lineRule="auto"/>
        <w:ind w:left="284" w:hanging="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5) </w:t>
      </w:r>
      <w:r w:rsidRPr="008F424A">
        <w:rPr>
          <w:rFonts w:ascii="Roboto" w:eastAsia="Times New Roman" w:hAnsi="Roboto" w:cs="Calibri"/>
          <w:color w:val="000000"/>
          <w:lang w:eastAsia="es-MX"/>
        </w:rPr>
        <w:t xml:space="preserve">Gozar de excelente estado de salud física y mental que le permita participar en actividades que demanden esfuerzo físico y mental extenuante; sin alergias, ni fobias, buena visión, habilidad motriz y sin problemas de columna o presencia de hernias, así </w:t>
      </w:r>
      <w:r w:rsidRPr="008F424A">
        <w:rPr>
          <w:rFonts w:ascii="Roboto" w:eastAsia="Times New Roman" w:hAnsi="Roboto" w:cs="Calibri"/>
          <w:color w:val="000000"/>
          <w:lang w:eastAsia="es-MX"/>
        </w:rPr>
        <w:lastRenderedPageBreak/>
        <w:t>como pr</w:t>
      </w:r>
      <w:r w:rsidR="00C44369">
        <w:rPr>
          <w:rFonts w:ascii="Roboto" w:eastAsia="Times New Roman" w:hAnsi="Roboto" w:cs="Calibri"/>
          <w:color w:val="000000"/>
          <w:lang w:eastAsia="es-MX"/>
        </w:rPr>
        <w:t xml:space="preserve">oblemas o lesiones en rodilla </w:t>
      </w:r>
      <w:r w:rsidRPr="008F424A">
        <w:rPr>
          <w:rFonts w:ascii="Roboto" w:eastAsia="Times New Roman" w:hAnsi="Roboto" w:cs="Calibri"/>
          <w:color w:val="000000"/>
          <w:lang w:eastAsia="es-MX"/>
        </w:rPr>
        <w:t>o cualquier otra situación médica que impida u obstaculice el desempeño del servicio.</w:t>
      </w:r>
    </w:p>
    <w:p w14:paraId="4FBB12F3"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6) </w:t>
      </w:r>
      <w:r w:rsidRPr="008F424A">
        <w:rPr>
          <w:rFonts w:ascii="Roboto" w:eastAsia="Times New Roman" w:hAnsi="Roboto" w:cs="Calibri"/>
          <w:color w:val="000000"/>
          <w:lang w:eastAsia="es-MX"/>
        </w:rPr>
        <w:t>Saber nadar, así como saber conducir vehículos de transmisión manual y automática.</w:t>
      </w:r>
    </w:p>
    <w:p w14:paraId="56D2D11D" w14:textId="77777777" w:rsidR="008F424A" w:rsidRPr="008F424A" w:rsidRDefault="008F424A" w:rsidP="008F424A">
      <w:pPr>
        <w:spacing w:after="0" w:line="240" w:lineRule="auto"/>
        <w:ind w:left="284" w:hanging="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7) </w:t>
      </w:r>
      <w:r w:rsidRPr="008F424A">
        <w:rPr>
          <w:rFonts w:ascii="Roboto" w:eastAsia="Times New Roman" w:hAnsi="Roboto" w:cs="Calibri"/>
          <w:color w:val="000000"/>
          <w:lang w:eastAsia="es-MX"/>
        </w:rPr>
        <w:t>Tener aprobadas y vigentes las evaluaciones de Control de Confianza, en caso de no estar vigentes le serán programadas en el presente proceso.</w:t>
      </w:r>
    </w:p>
    <w:p w14:paraId="70AD2165" w14:textId="77777777" w:rsidR="008F424A" w:rsidRDefault="008F424A" w:rsidP="008F424A">
      <w:pPr>
        <w:spacing w:after="0" w:line="240" w:lineRule="auto"/>
        <w:ind w:left="426" w:hanging="426"/>
        <w:jc w:val="both"/>
        <w:rPr>
          <w:rFonts w:ascii="Roboto" w:eastAsia="Times New Roman" w:hAnsi="Roboto" w:cs="Calibri"/>
          <w:color w:val="000000"/>
          <w:lang w:eastAsia="es-MX"/>
        </w:rPr>
      </w:pPr>
      <w:r w:rsidRPr="008F424A">
        <w:rPr>
          <w:rFonts w:ascii="Roboto" w:eastAsia="Times New Roman" w:hAnsi="Roboto" w:cs="Calibri"/>
          <w:b/>
          <w:bCs/>
          <w:color w:val="000000"/>
          <w:lang w:eastAsia="es-MX"/>
        </w:rPr>
        <w:t>8) </w:t>
      </w:r>
      <w:r w:rsidRPr="008F424A">
        <w:rPr>
          <w:rFonts w:ascii="Roboto" w:eastAsia="Times New Roman" w:hAnsi="Roboto" w:cs="Calibri"/>
          <w:color w:val="000000"/>
          <w:lang w:eastAsia="es-MX"/>
        </w:rPr>
        <w:t>Realizar escrito de petición dirigido a su área de adscripción, solicitando participar en la presente Convocatoria.</w:t>
      </w:r>
    </w:p>
    <w:p w14:paraId="3CE7140E" w14:textId="77777777" w:rsidR="00C44369" w:rsidRPr="008F424A" w:rsidRDefault="00C44369" w:rsidP="008F424A">
      <w:pPr>
        <w:spacing w:after="0" w:line="240" w:lineRule="auto"/>
        <w:ind w:left="426" w:hanging="426"/>
        <w:jc w:val="both"/>
        <w:rPr>
          <w:rFonts w:ascii="Calibri" w:eastAsia="Times New Roman" w:hAnsi="Calibri" w:cs="Calibri"/>
          <w:color w:val="000000"/>
          <w:lang w:eastAsia="es-MX"/>
        </w:rPr>
      </w:pPr>
    </w:p>
    <w:p w14:paraId="07F93A60"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II. DOCUMENTACIÓN</w:t>
      </w:r>
    </w:p>
    <w:p w14:paraId="7F412DD1"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Para participar en la etapa de selección, las personas aspirantes deberán reunir la siguiente documentación, contando con ella en original, copia simple y digitalizada en formato PDF:</w:t>
      </w:r>
    </w:p>
    <w:p w14:paraId="0287ACEE"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 </w:t>
      </w:r>
    </w:p>
    <w:p w14:paraId="2A01DFA2" w14:textId="77777777" w:rsidR="008F424A" w:rsidRPr="008F424A" w:rsidRDefault="008F424A" w:rsidP="008F424A">
      <w:pPr>
        <w:numPr>
          <w:ilvl w:val="0"/>
          <w:numId w:val="4"/>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Certificado de Conclusión de Estudios</w:t>
      </w:r>
      <w:r w:rsidR="009664D2">
        <w:rPr>
          <w:rFonts w:ascii="Roboto" w:eastAsia="Times New Roman" w:hAnsi="Roboto" w:cs="Calibri"/>
          <w:color w:val="000000"/>
          <w:lang w:eastAsia="es-MX"/>
        </w:rPr>
        <w:t xml:space="preserve"> </w:t>
      </w:r>
      <w:r w:rsidR="00756C11">
        <w:rPr>
          <w:rFonts w:ascii="Roboto" w:hAnsi="Roboto"/>
          <w:color w:val="000000"/>
          <w:shd w:val="clear" w:color="auto" w:fill="FFFFFF"/>
        </w:rPr>
        <w:t>de Nivel Medio Superior</w:t>
      </w:r>
      <w:r w:rsidR="00756C11">
        <w:rPr>
          <w:rFonts w:ascii="Roboto" w:eastAsia="Times New Roman" w:hAnsi="Roboto" w:cs="Calibri"/>
          <w:color w:val="000000"/>
          <w:lang w:eastAsia="es-MX"/>
        </w:rPr>
        <w:t xml:space="preserve"> (si se cuenta con</w:t>
      </w:r>
      <w:r w:rsidR="009664D2" w:rsidRPr="008F424A">
        <w:rPr>
          <w:rFonts w:ascii="Roboto" w:eastAsia="Times New Roman" w:hAnsi="Roboto" w:cs="Calibri"/>
          <w:color w:val="000000"/>
          <w:lang w:eastAsia="es-MX"/>
        </w:rPr>
        <w:t xml:space="preserve"> grado de licenciatura u otro, la o el aspirante tendrá que presentar su certificado de bachillerato)</w:t>
      </w:r>
      <w:r w:rsidR="009664D2">
        <w:rPr>
          <w:rFonts w:ascii="Roboto" w:eastAsia="Times New Roman" w:hAnsi="Roboto" w:cs="Calibri"/>
          <w:color w:val="000000"/>
          <w:lang w:eastAsia="es-MX"/>
        </w:rPr>
        <w:t>.</w:t>
      </w:r>
    </w:p>
    <w:p w14:paraId="24ED1409" w14:textId="77777777" w:rsidR="008F424A" w:rsidRPr="008F424A" w:rsidRDefault="008F424A" w:rsidP="008F424A">
      <w:pPr>
        <w:numPr>
          <w:ilvl w:val="0"/>
          <w:numId w:val="4"/>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Documento oficial con fotografía que acredite la identidad de la o el aspirante. (Credencial para votar expedida por el INE o pasaporte).</w:t>
      </w:r>
    </w:p>
    <w:p w14:paraId="36266101" w14:textId="77777777" w:rsidR="008F424A" w:rsidRPr="008F424A" w:rsidRDefault="008F424A" w:rsidP="008F424A">
      <w:pPr>
        <w:numPr>
          <w:ilvl w:val="0"/>
          <w:numId w:val="4"/>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Credencial institucional vigente.</w:t>
      </w:r>
    </w:p>
    <w:p w14:paraId="796444FE" w14:textId="77777777" w:rsidR="008F424A" w:rsidRPr="008F424A" w:rsidRDefault="008F424A" w:rsidP="008F424A">
      <w:pPr>
        <w:numPr>
          <w:ilvl w:val="0"/>
          <w:numId w:val="4"/>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 xml:space="preserve">Licencia de conducir </w:t>
      </w:r>
      <w:r w:rsidR="00756C11">
        <w:rPr>
          <w:rFonts w:ascii="Roboto" w:eastAsia="Times New Roman" w:hAnsi="Roboto" w:cs="Calibri"/>
          <w:color w:val="000000"/>
          <w:lang w:eastAsia="es-MX"/>
        </w:rPr>
        <w:t xml:space="preserve">tipo E </w:t>
      </w:r>
      <w:r w:rsidRPr="008F424A">
        <w:rPr>
          <w:rFonts w:ascii="Roboto" w:eastAsia="Times New Roman" w:hAnsi="Roboto" w:cs="Calibri"/>
          <w:color w:val="000000"/>
          <w:lang w:eastAsia="es-MX"/>
        </w:rPr>
        <w:t>vigente, correspondiente para la conducción de vehículos policiales</w:t>
      </w:r>
      <w:r w:rsidRPr="008F424A">
        <w:rPr>
          <w:rFonts w:ascii="Roboto" w:eastAsia="Times New Roman" w:hAnsi="Roboto" w:cs="Calibri"/>
          <w:b/>
          <w:bCs/>
          <w:color w:val="000000"/>
          <w:lang w:eastAsia="es-MX"/>
        </w:rPr>
        <w:t>.</w:t>
      </w:r>
    </w:p>
    <w:p w14:paraId="16B7B81E" w14:textId="77777777" w:rsidR="008F424A" w:rsidRPr="008F424A" w:rsidRDefault="008F424A" w:rsidP="008F424A">
      <w:pPr>
        <w:spacing w:after="0" w:line="240" w:lineRule="auto"/>
        <w:ind w:left="710" w:hanging="348"/>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e) </w:t>
      </w:r>
      <w:r w:rsidRPr="008F424A">
        <w:rPr>
          <w:rFonts w:ascii="Roboto" w:eastAsia="Times New Roman" w:hAnsi="Roboto" w:cs="Calibri"/>
          <w:color w:val="000000"/>
          <w:lang w:eastAsia="es-MX"/>
        </w:rPr>
        <w:t>Currículum vitae actualizado que incluya sus datos generales (nombre, domicilio, estado civil, sexo, </w:t>
      </w:r>
      <w:r w:rsidR="00756C11">
        <w:rPr>
          <w:rFonts w:ascii="Roboto" w:eastAsia="Times New Roman" w:hAnsi="Roboto" w:cs="Calibri"/>
          <w:color w:val="000000"/>
          <w:lang w:eastAsia="es-MX"/>
        </w:rPr>
        <w:t>Registro Federal de Contribuyentes y Clave Única de Registro de Población</w:t>
      </w:r>
      <w:r w:rsidRPr="008F424A">
        <w:rPr>
          <w:rFonts w:ascii="Roboto" w:eastAsia="Times New Roman" w:hAnsi="Roboto" w:cs="Calibri"/>
          <w:color w:val="000000"/>
          <w:lang w:eastAsia="es-MX"/>
        </w:rPr>
        <w:t>, fecha de alta en la Institución, grado jerárquico, número de empleado, cargo, área de adscripción actual, funciones que realiza, trayectoria policial, capacitación institucional y número celular de contacto).</w:t>
      </w:r>
    </w:p>
    <w:p w14:paraId="211F037C" w14:textId="77777777" w:rsidR="008F424A" w:rsidRPr="008F424A" w:rsidRDefault="008F424A" w:rsidP="008F424A">
      <w:pPr>
        <w:spacing w:after="0" w:line="240" w:lineRule="auto"/>
        <w:ind w:left="710" w:hanging="282"/>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f) </w:t>
      </w:r>
      <w:r w:rsidRPr="008F424A">
        <w:rPr>
          <w:rFonts w:ascii="Roboto" w:eastAsia="Times New Roman" w:hAnsi="Roboto" w:cs="Calibri"/>
          <w:color w:val="000000"/>
          <w:lang w:eastAsia="es-MX"/>
        </w:rPr>
        <w:t>Carta de exposición donde exprese los motivos por los que le interesa ser integrante de la Dirección General de Operaciones de Reacción e Intervención Inmediata.</w:t>
      </w:r>
    </w:p>
    <w:p w14:paraId="3DD56272" w14:textId="77777777" w:rsidR="008F424A" w:rsidRPr="008F424A" w:rsidRDefault="008F424A" w:rsidP="008F424A">
      <w:pPr>
        <w:spacing w:after="0" w:line="240" w:lineRule="auto"/>
        <w:ind w:left="426"/>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g) </w:t>
      </w:r>
      <w:r w:rsidRPr="008F424A">
        <w:rPr>
          <w:rFonts w:ascii="Roboto" w:eastAsia="Times New Roman" w:hAnsi="Roboto" w:cs="Calibri"/>
          <w:color w:val="000000"/>
          <w:lang w:eastAsia="es-MX"/>
        </w:rPr>
        <w:t>Comprobante de actualización de Kárdex Policial.</w:t>
      </w:r>
    </w:p>
    <w:p w14:paraId="3E2E844F" w14:textId="77777777" w:rsidR="008F424A" w:rsidRDefault="008F424A" w:rsidP="008F424A">
      <w:pPr>
        <w:spacing w:after="0" w:line="240" w:lineRule="auto"/>
        <w:ind w:left="710" w:hanging="282"/>
        <w:jc w:val="both"/>
        <w:rPr>
          <w:rFonts w:ascii="Roboto" w:eastAsia="Times New Roman" w:hAnsi="Roboto" w:cs="Calibri"/>
          <w:color w:val="000000"/>
          <w:lang w:eastAsia="es-MX"/>
        </w:rPr>
      </w:pPr>
      <w:r w:rsidRPr="008F424A">
        <w:rPr>
          <w:rFonts w:ascii="Roboto" w:eastAsia="Times New Roman" w:hAnsi="Roboto" w:cs="Calibri"/>
          <w:b/>
          <w:bCs/>
          <w:color w:val="000000"/>
          <w:lang w:eastAsia="es-MX"/>
        </w:rPr>
        <w:t>h) </w:t>
      </w:r>
      <w:r w:rsidRPr="008F424A">
        <w:rPr>
          <w:rFonts w:ascii="Roboto" w:eastAsia="Times New Roman" w:hAnsi="Roboto" w:cs="Calibri"/>
          <w:color w:val="000000"/>
          <w:lang w:eastAsia="es-MX"/>
        </w:rPr>
        <w:t>Oficio del Visto Bueno del área de adscripción para participar en el proceso de la presente Convocatoria.</w:t>
      </w:r>
    </w:p>
    <w:p w14:paraId="19969CD3" w14:textId="77777777" w:rsidR="00FE2A7D" w:rsidRPr="008F424A" w:rsidRDefault="00FE2A7D" w:rsidP="008F424A">
      <w:pPr>
        <w:spacing w:after="0" w:line="240" w:lineRule="auto"/>
        <w:ind w:left="710" w:hanging="282"/>
        <w:jc w:val="both"/>
        <w:rPr>
          <w:rFonts w:ascii="Calibri" w:eastAsia="Times New Roman" w:hAnsi="Calibri" w:cs="Calibri"/>
          <w:color w:val="000000"/>
          <w:lang w:eastAsia="es-MX"/>
        </w:rPr>
      </w:pPr>
    </w:p>
    <w:p w14:paraId="420B0120"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III. PROCEDIMIENTO</w:t>
      </w:r>
    </w:p>
    <w:p w14:paraId="3B37047D" w14:textId="4B7C8310"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Para registrarse en la presente convocatoria, la persona aspirante deberá enviar la documentación señalada en el </w:t>
      </w:r>
      <w:r w:rsidR="00D12F9B">
        <w:rPr>
          <w:rFonts w:ascii="Roboto" w:eastAsia="Times New Roman" w:hAnsi="Roboto" w:cs="Calibri"/>
          <w:color w:val="000000"/>
          <w:lang w:eastAsia="es-MX"/>
        </w:rPr>
        <w:t>apartado II. DOCUMENTACIÓN</w:t>
      </w:r>
      <w:r w:rsidRPr="008F424A">
        <w:rPr>
          <w:rFonts w:ascii="Roboto" w:eastAsia="Times New Roman" w:hAnsi="Roboto" w:cs="Calibri"/>
          <w:color w:val="000000"/>
          <w:lang w:eastAsia="es-MX"/>
        </w:rPr>
        <w:t xml:space="preserve"> de la presente Convocatoria, en un único documento en formato PDF, del </w:t>
      </w:r>
      <w:r w:rsidR="00A30C6E">
        <w:rPr>
          <w:rFonts w:ascii="Roboto" w:eastAsia="Times New Roman" w:hAnsi="Roboto" w:cs="Calibri"/>
          <w:color w:val="000000"/>
          <w:lang w:eastAsia="es-MX"/>
        </w:rPr>
        <w:t>01</w:t>
      </w:r>
      <w:r w:rsidRPr="008F424A">
        <w:rPr>
          <w:rFonts w:ascii="Roboto" w:eastAsia="Times New Roman" w:hAnsi="Roboto" w:cs="Calibri"/>
          <w:color w:val="000000"/>
          <w:lang w:eastAsia="es-MX"/>
        </w:rPr>
        <w:t xml:space="preserve"> al </w:t>
      </w:r>
      <w:r w:rsidR="00A30C6E">
        <w:rPr>
          <w:rFonts w:ascii="Roboto" w:eastAsia="Times New Roman" w:hAnsi="Roboto" w:cs="Calibri"/>
          <w:color w:val="000000"/>
          <w:lang w:eastAsia="es-MX"/>
        </w:rPr>
        <w:t>12</w:t>
      </w:r>
      <w:r w:rsidR="0063053F">
        <w:rPr>
          <w:rFonts w:ascii="Roboto" w:eastAsia="Times New Roman" w:hAnsi="Roboto" w:cs="Calibri"/>
          <w:color w:val="000000"/>
          <w:lang w:eastAsia="es-MX"/>
        </w:rPr>
        <w:t xml:space="preserve"> de septiembre</w:t>
      </w:r>
      <w:r w:rsidRPr="008F424A">
        <w:rPr>
          <w:rFonts w:ascii="Roboto" w:eastAsia="Times New Roman" w:hAnsi="Roboto" w:cs="Calibri"/>
          <w:color w:val="000000"/>
          <w:lang w:eastAsia="es-MX"/>
        </w:rPr>
        <w:t xml:space="preserve"> de 2025, al siguiente correo electrónico: </w:t>
      </w:r>
      <w:r w:rsidRPr="008F424A">
        <w:rPr>
          <w:rFonts w:ascii="Roboto" w:eastAsia="Times New Roman" w:hAnsi="Roboto" w:cs="Calibri"/>
          <w:color w:val="0070C0"/>
          <w:lang w:eastAsia="es-MX"/>
        </w:rPr>
        <w:t>jlcuevas@ssc.cdmx.gob.mx</w:t>
      </w:r>
      <w:r w:rsidRPr="008F424A">
        <w:rPr>
          <w:rFonts w:ascii="Roboto" w:eastAsia="Times New Roman" w:hAnsi="Roboto" w:cs="Calibri"/>
          <w:color w:val="000000"/>
          <w:lang w:eastAsia="es-MX"/>
        </w:rPr>
        <w:t>, el cual será el único medio oficial de comunicación con el personal policial </w:t>
      </w:r>
      <w:r w:rsidR="00D12F9B">
        <w:rPr>
          <w:rFonts w:ascii="Roboto" w:eastAsia="Times New Roman" w:hAnsi="Roboto" w:cs="Calibri"/>
          <w:color w:val="000000"/>
          <w:lang w:eastAsia="es-MX"/>
        </w:rPr>
        <w:t>aspirante</w:t>
      </w:r>
      <w:r w:rsidRPr="008F424A">
        <w:rPr>
          <w:rFonts w:ascii="Roboto" w:eastAsia="Times New Roman" w:hAnsi="Roboto" w:cs="Calibri"/>
          <w:color w:val="000000"/>
          <w:lang w:eastAsia="es-MX"/>
        </w:rPr>
        <w:t> en cada una de las etapas establecidas en esta convocatoria.</w:t>
      </w:r>
    </w:p>
    <w:p w14:paraId="48B3FD69"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 </w:t>
      </w:r>
    </w:p>
    <w:p w14:paraId="3C0D825B"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1. DE LA SELECCIÓN</w:t>
      </w:r>
    </w:p>
    <w:p w14:paraId="6D4EB566" w14:textId="77777777" w:rsidR="008F424A" w:rsidRDefault="008F424A" w:rsidP="008F424A">
      <w:pPr>
        <w:spacing w:after="0" w:line="240" w:lineRule="auto"/>
        <w:jc w:val="both"/>
        <w:rPr>
          <w:rFonts w:ascii="Roboto" w:eastAsia="Times New Roman" w:hAnsi="Roboto" w:cs="Calibri"/>
          <w:color w:val="000000"/>
          <w:lang w:eastAsia="es-MX"/>
        </w:rPr>
      </w:pPr>
      <w:r w:rsidRPr="008F424A">
        <w:rPr>
          <w:rFonts w:ascii="Roboto" w:eastAsia="Times New Roman" w:hAnsi="Roboto" w:cs="Calibri"/>
          <w:color w:val="000000"/>
          <w:lang w:eastAsia="es-MX"/>
        </w:rPr>
        <w:t>El procedimiento se realizará en las instalaciones que se determinen, mediante un proceso imparcial y transparente que comprenderá las siguientes etapas, mismas que serán sucesivas por lo que, en caso de no aprobar una de ellas, la persona aspirante no podrá avanzar a la siguiente:</w:t>
      </w:r>
    </w:p>
    <w:p w14:paraId="7F91E9CF" w14:textId="77777777" w:rsidR="00722D02" w:rsidRPr="008F424A" w:rsidRDefault="00722D02" w:rsidP="008F424A">
      <w:pPr>
        <w:spacing w:after="0" w:line="240" w:lineRule="auto"/>
        <w:jc w:val="both"/>
        <w:rPr>
          <w:rFonts w:ascii="Calibri" w:eastAsia="Times New Roman" w:hAnsi="Calibri" w:cs="Calibri"/>
          <w:color w:val="000000"/>
          <w:lang w:eastAsia="es-MX"/>
        </w:rPr>
      </w:pPr>
    </w:p>
    <w:p w14:paraId="1BC3AFCD" w14:textId="60226CD2" w:rsidR="008F424A" w:rsidRPr="008F424A" w:rsidRDefault="008F424A" w:rsidP="008F424A">
      <w:pPr>
        <w:spacing w:after="0" w:line="240" w:lineRule="auto"/>
        <w:ind w:left="710" w:hanging="282"/>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 xml:space="preserve">a) Primera Etapa: Entrega y revisión de documentos del </w:t>
      </w:r>
      <w:r w:rsidR="00A30C6E">
        <w:rPr>
          <w:rFonts w:ascii="Roboto" w:eastAsia="Times New Roman" w:hAnsi="Roboto" w:cs="Calibri"/>
          <w:b/>
          <w:bCs/>
          <w:color w:val="000000"/>
          <w:lang w:eastAsia="es-MX"/>
        </w:rPr>
        <w:t xml:space="preserve">01 </w:t>
      </w:r>
      <w:r w:rsidRPr="008F424A">
        <w:rPr>
          <w:rFonts w:ascii="Roboto" w:eastAsia="Times New Roman" w:hAnsi="Roboto" w:cs="Calibri"/>
          <w:b/>
          <w:bCs/>
          <w:color w:val="000000"/>
          <w:lang w:eastAsia="es-MX"/>
        </w:rPr>
        <w:t xml:space="preserve">al </w:t>
      </w:r>
      <w:r w:rsidR="00A30C6E">
        <w:rPr>
          <w:rFonts w:ascii="Roboto" w:eastAsia="Times New Roman" w:hAnsi="Roboto" w:cs="Calibri"/>
          <w:b/>
          <w:bCs/>
          <w:color w:val="000000"/>
          <w:lang w:eastAsia="es-MX"/>
        </w:rPr>
        <w:t>12</w:t>
      </w:r>
      <w:r w:rsidR="00753412">
        <w:rPr>
          <w:rFonts w:ascii="Roboto" w:eastAsia="Times New Roman" w:hAnsi="Roboto" w:cs="Calibri"/>
          <w:b/>
          <w:bCs/>
          <w:color w:val="000000"/>
          <w:lang w:eastAsia="es-MX"/>
        </w:rPr>
        <w:t xml:space="preserve"> de septiembre</w:t>
      </w:r>
      <w:r w:rsidRPr="008F424A">
        <w:rPr>
          <w:rFonts w:ascii="Roboto" w:eastAsia="Times New Roman" w:hAnsi="Roboto" w:cs="Calibri"/>
          <w:b/>
          <w:bCs/>
          <w:color w:val="000000"/>
          <w:lang w:eastAsia="es-MX"/>
        </w:rPr>
        <w:t xml:space="preserve"> de 2025</w:t>
      </w:r>
      <w:r w:rsidRPr="008F424A">
        <w:rPr>
          <w:rFonts w:ascii="Roboto" w:eastAsia="Times New Roman" w:hAnsi="Roboto" w:cs="Calibri"/>
          <w:color w:val="000000"/>
          <w:lang w:eastAsia="es-MX"/>
        </w:rPr>
        <w:t xml:space="preserve">. Realizada la revisión de la información por personal de la Dirección General de Operaciones de Reacción e Intervención Inmediata, se informará a través de correo electrónico proporcionado por el personal policial participante, si cumple o </w:t>
      </w:r>
      <w:r w:rsidRPr="008F424A">
        <w:rPr>
          <w:rFonts w:ascii="Roboto" w:eastAsia="Times New Roman" w:hAnsi="Roboto" w:cs="Calibri"/>
          <w:color w:val="000000"/>
          <w:lang w:eastAsia="es-MX"/>
        </w:rPr>
        <w:lastRenderedPageBreak/>
        <w:t>no con los requisitos y la documentación solicitados; en caso de cumplir, se asignará un folio único e irrepetible, con el cual se le identificará en cada una de las etapas en las que participe.</w:t>
      </w:r>
    </w:p>
    <w:p w14:paraId="3D3BF9DB" w14:textId="25988C6B" w:rsidR="008F424A" w:rsidRPr="008F424A" w:rsidRDefault="008F424A" w:rsidP="008F424A">
      <w:pPr>
        <w:spacing w:after="0" w:line="240" w:lineRule="auto"/>
        <w:ind w:left="710" w:right="44" w:hanging="282"/>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 xml:space="preserve">b) Segunda Etapa: Evaluación médica del </w:t>
      </w:r>
      <w:r w:rsidR="00A30C6E">
        <w:rPr>
          <w:rFonts w:ascii="Roboto" w:eastAsia="Times New Roman" w:hAnsi="Roboto" w:cs="Calibri"/>
          <w:b/>
          <w:bCs/>
          <w:color w:val="000000"/>
          <w:lang w:eastAsia="es-MX"/>
        </w:rPr>
        <w:t>13</w:t>
      </w:r>
      <w:r w:rsidRPr="008F424A">
        <w:rPr>
          <w:rFonts w:ascii="Roboto" w:eastAsia="Times New Roman" w:hAnsi="Roboto" w:cs="Calibri"/>
          <w:b/>
          <w:bCs/>
          <w:color w:val="000000"/>
          <w:lang w:eastAsia="es-MX"/>
        </w:rPr>
        <w:t xml:space="preserve"> al </w:t>
      </w:r>
      <w:r w:rsidR="00F421EB">
        <w:rPr>
          <w:rFonts w:ascii="Roboto" w:eastAsia="Times New Roman" w:hAnsi="Roboto" w:cs="Calibri"/>
          <w:b/>
          <w:bCs/>
          <w:color w:val="000000"/>
          <w:lang w:eastAsia="es-MX"/>
        </w:rPr>
        <w:t>17</w:t>
      </w:r>
      <w:r w:rsidRPr="008F424A">
        <w:rPr>
          <w:rFonts w:ascii="Roboto" w:eastAsia="Times New Roman" w:hAnsi="Roboto" w:cs="Calibri"/>
          <w:b/>
          <w:bCs/>
          <w:color w:val="000000"/>
          <w:lang w:eastAsia="es-MX"/>
        </w:rPr>
        <w:t xml:space="preserve"> de septiembre de 2025.</w:t>
      </w:r>
      <w:r w:rsidRPr="008F424A">
        <w:rPr>
          <w:rFonts w:ascii="Roboto" w:eastAsia="Times New Roman" w:hAnsi="Roboto" w:cs="Calibri"/>
          <w:color w:val="000000"/>
          <w:lang w:eastAsia="es-MX"/>
        </w:rPr>
        <w:t> Mediante correo electrónico la Dirección General de Operaciones de Reacción e Intervención Inmediata informará al personal policial participante la fecha, hora y lugar para la evaluación correspondiente.</w:t>
      </w:r>
    </w:p>
    <w:p w14:paraId="40ED0ABE" w14:textId="0C7B2041" w:rsidR="008F424A" w:rsidRPr="008F424A" w:rsidRDefault="008F424A" w:rsidP="008F424A">
      <w:pPr>
        <w:spacing w:after="0" w:line="240" w:lineRule="auto"/>
        <w:ind w:left="568" w:right="44" w:hanging="142"/>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 xml:space="preserve">c)Tercera Etapa: Evaluación física </w:t>
      </w:r>
      <w:r w:rsidR="00F421EB">
        <w:rPr>
          <w:rFonts w:ascii="Roboto" w:eastAsia="Times New Roman" w:hAnsi="Roboto" w:cs="Calibri"/>
          <w:b/>
          <w:bCs/>
          <w:color w:val="000000"/>
          <w:lang w:eastAsia="es-MX"/>
        </w:rPr>
        <w:t>del 18 al 21</w:t>
      </w:r>
      <w:r w:rsidRPr="008F424A">
        <w:rPr>
          <w:rFonts w:ascii="Roboto" w:eastAsia="Times New Roman" w:hAnsi="Roboto" w:cs="Calibri"/>
          <w:b/>
          <w:bCs/>
          <w:color w:val="000000"/>
          <w:lang w:eastAsia="es-MX"/>
        </w:rPr>
        <w:t xml:space="preserve"> de septiembre de 2025. </w:t>
      </w:r>
      <w:r w:rsidRPr="008F424A">
        <w:rPr>
          <w:rFonts w:ascii="Roboto" w:eastAsia="Times New Roman" w:hAnsi="Roboto" w:cs="Calibri"/>
          <w:color w:val="000000"/>
          <w:lang w:eastAsia="es-MX"/>
        </w:rPr>
        <w:t>Mediante correo electrónico la Dirección General de Operaciones de Reacción e Intervención Inmediata informará al personal policial participante la fecha, hora y lugar para la evaluación correspondiente.</w:t>
      </w:r>
    </w:p>
    <w:p w14:paraId="60C2001A" w14:textId="28300C55" w:rsidR="008F424A" w:rsidRPr="008F424A" w:rsidRDefault="008F424A" w:rsidP="008F424A">
      <w:pPr>
        <w:spacing w:after="0" w:line="240" w:lineRule="auto"/>
        <w:ind w:left="710" w:right="44" w:hanging="282"/>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d) Cuarta Etapa: Entrevista del personal seleccionado</w:t>
      </w:r>
      <w:r w:rsidR="00F421EB">
        <w:rPr>
          <w:rFonts w:ascii="Roboto" w:eastAsia="Times New Roman" w:hAnsi="Roboto" w:cs="Calibri"/>
          <w:b/>
          <w:bCs/>
          <w:color w:val="000000"/>
          <w:lang w:eastAsia="es-MX"/>
        </w:rPr>
        <w:t xml:space="preserve"> 22, 23</w:t>
      </w:r>
      <w:r w:rsidR="00753412">
        <w:rPr>
          <w:rFonts w:ascii="Roboto" w:eastAsia="Times New Roman" w:hAnsi="Roboto" w:cs="Calibri"/>
          <w:b/>
          <w:bCs/>
          <w:color w:val="000000"/>
          <w:lang w:eastAsia="es-MX"/>
        </w:rPr>
        <w:t xml:space="preserve"> y </w:t>
      </w:r>
      <w:r w:rsidR="00A30C6E">
        <w:rPr>
          <w:rFonts w:ascii="Roboto" w:eastAsia="Times New Roman" w:hAnsi="Roboto" w:cs="Calibri"/>
          <w:b/>
          <w:bCs/>
          <w:color w:val="000000"/>
          <w:lang w:eastAsia="es-MX"/>
        </w:rPr>
        <w:t>24</w:t>
      </w:r>
      <w:r w:rsidRPr="008F424A">
        <w:rPr>
          <w:rFonts w:ascii="Roboto" w:eastAsia="Times New Roman" w:hAnsi="Roboto" w:cs="Calibri"/>
          <w:b/>
          <w:bCs/>
          <w:color w:val="000000"/>
          <w:lang w:eastAsia="es-MX"/>
        </w:rPr>
        <w:t xml:space="preserve"> de septiembre de 2025.</w:t>
      </w:r>
      <w:r w:rsidRPr="008F424A">
        <w:rPr>
          <w:rFonts w:ascii="Roboto" w:eastAsia="Times New Roman" w:hAnsi="Roboto" w:cs="Calibri"/>
          <w:color w:val="000000"/>
          <w:lang w:eastAsia="es-MX"/>
        </w:rPr>
        <w:t> La entrevista se realizará por personal de la Unidad Metropolitana de Operaciones Especiales. La fecha, hora y lugar de ésta se hará del conocimiento al personal policial participante, a través del correo electrónico.</w:t>
      </w:r>
    </w:p>
    <w:p w14:paraId="0D8AC090" w14:textId="4E5CFF2B" w:rsidR="008F424A" w:rsidRPr="008F424A" w:rsidRDefault="008F424A" w:rsidP="008F424A">
      <w:pPr>
        <w:spacing w:after="0" w:line="240" w:lineRule="auto"/>
        <w:ind w:left="710" w:right="44" w:hanging="282"/>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 xml:space="preserve">e) Quinta Etapa: Publicación de resultados el </w:t>
      </w:r>
      <w:r w:rsidR="00A30C6E">
        <w:rPr>
          <w:rFonts w:ascii="Roboto" w:eastAsia="Times New Roman" w:hAnsi="Roboto" w:cs="Calibri"/>
          <w:b/>
          <w:bCs/>
          <w:color w:val="000000"/>
          <w:lang w:eastAsia="es-MX"/>
        </w:rPr>
        <w:t>25</w:t>
      </w:r>
      <w:r w:rsidRPr="008F424A">
        <w:rPr>
          <w:rFonts w:ascii="Roboto" w:eastAsia="Times New Roman" w:hAnsi="Roboto" w:cs="Calibri"/>
          <w:b/>
          <w:bCs/>
          <w:color w:val="000000"/>
          <w:lang w:eastAsia="es-MX"/>
        </w:rPr>
        <w:t xml:space="preserve"> de septiembre de 2025.</w:t>
      </w:r>
      <w:r w:rsidRPr="008F424A">
        <w:rPr>
          <w:rFonts w:ascii="Roboto" w:eastAsia="Times New Roman" w:hAnsi="Roboto" w:cs="Calibri"/>
          <w:color w:val="000000"/>
          <w:lang w:eastAsia="es-MX"/>
        </w:rPr>
        <w:t> La difusión de los resultados se realizará mediante correo electrónico y un listado colocado en sitio visible en el piso 8 del edificio Sede de la Secretaría de Seguridad Ciudadana de la Ciudad de México, ubicado en calle Liverpool número 136, Colonia Juárez, </w:t>
      </w:r>
      <w:r w:rsidR="00D12F9B">
        <w:rPr>
          <w:rFonts w:ascii="Roboto" w:eastAsia="Times New Roman" w:hAnsi="Roboto" w:cs="Calibri"/>
          <w:color w:val="000000"/>
          <w:lang w:eastAsia="es-MX"/>
        </w:rPr>
        <w:t>Demarcación Territorial</w:t>
      </w:r>
      <w:r w:rsidRPr="008F424A">
        <w:rPr>
          <w:rFonts w:ascii="Roboto" w:eastAsia="Times New Roman" w:hAnsi="Roboto" w:cs="Calibri"/>
          <w:color w:val="000000"/>
          <w:lang w:eastAsia="es-MX"/>
        </w:rPr>
        <w:t> Cuauhtémoc, C.P. 06000, Ciudad de México, y contendrá únicamente los folios asignados, así como el número de empleado del personal policial </w:t>
      </w:r>
      <w:r w:rsidR="00D12F9B">
        <w:rPr>
          <w:rFonts w:ascii="Roboto" w:eastAsia="Times New Roman" w:hAnsi="Roboto" w:cs="Calibri"/>
          <w:color w:val="000000"/>
          <w:lang w:eastAsia="es-MX"/>
        </w:rPr>
        <w:t>seleccionado.</w:t>
      </w:r>
    </w:p>
    <w:p w14:paraId="1F0A02FF" w14:textId="413EB75F" w:rsidR="008F424A" w:rsidRPr="008F424A" w:rsidRDefault="008F424A" w:rsidP="008F424A">
      <w:pPr>
        <w:spacing w:after="0" w:line="240" w:lineRule="auto"/>
        <w:ind w:left="568" w:right="44" w:hanging="142"/>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 xml:space="preserve">f) Sexta Etapa: Inicio de Curso el </w:t>
      </w:r>
      <w:r w:rsidR="00753412">
        <w:rPr>
          <w:rFonts w:ascii="Roboto" w:eastAsia="Times New Roman" w:hAnsi="Roboto" w:cs="Calibri"/>
          <w:b/>
          <w:bCs/>
          <w:color w:val="000000"/>
          <w:lang w:eastAsia="es-MX"/>
        </w:rPr>
        <w:t>2</w:t>
      </w:r>
      <w:r w:rsidR="00A30C6E">
        <w:rPr>
          <w:rFonts w:ascii="Roboto" w:eastAsia="Times New Roman" w:hAnsi="Roboto" w:cs="Calibri"/>
          <w:b/>
          <w:bCs/>
          <w:color w:val="000000"/>
          <w:lang w:eastAsia="es-MX"/>
        </w:rPr>
        <w:t>8</w:t>
      </w:r>
      <w:r w:rsidRPr="008F424A">
        <w:rPr>
          <w:rFonts w:ascii="Roboto" w:eastAsia="Times New Roman" w:hAnsi="Roboto" w:cs="Calibri"/>
          <w:b/>
          <w:bCs/>
          <w:color w:val="000000"/>
          <w:lang w:eastAsia="es-MX"/>
        </w:rPr>
        <w:t xml:space="preserve"> de septiembre de 2025.</w:t>
      </w:r>
      <w:r w:rsidRPr="008F424A">
        <w:rPr>
          <w:rFonts w:ascii="Roboto" w:eastAsia="Times New Roman" w:hAnsi="Roboto" w:cs="Calibri"/>
          <w:color w:val="000000"/>
          <w:lang w:eastAsia="es-MX"/>
        </w:rPr>
        <w:t> La información para presentarse al inicio de curso se informará a las personas seleccionadas mediante correo electrónico, por parte de la Dirección General de Operaciones de Reacción e Intervención Inmediata.</w:t>
      </w:r>
    </w:p>
    <w:p w14:paraId="5E21AA54" w14:textId="77777777" w:rsidR="008F424A" w:rsidRDefault="008F424A" w:rsidP="008F424A">
      <w:pPr>
        <w:spacing w:after="0" w:line="240" w:lineRule="auto"/>
        <w:ind w:left="568"/>
        <w:jc w:val="both"/>
        <w:rPr>
          <w:rFonts w:ascii="Roboto" w:eastAsia="Times New Roman" w:hAnsi="Roboto" w:cs="Calibri"/>
          <w:color w:val="000000"/>
          <w:lang w:eastAsia="es-MX"/>
        </w:rPr>
      </w:pPr>
      <w:r w:rsidRPr="008F424A">
        <w:rPr>
          <w:rFonts w:ascii="Roboto" w:eastAsia="Times New Roman" w:hAnsi="Roboto" w:cs="Calibri"/>
          <w:color w:val="000000"/>
          <w:lang w:eastAsia="es-MX"/>
        </w:rPr>
        <w:t>Cuando en cualquiera de las etapas antes señaladas se identifique que el personal policial participante incumple con alguno de los requisitos establecidos, la Dirección General de Operaciones de Reacción e Intervención Inmediata hará de su conocimiento mediante correo electrónico, el motivo especifico de exclusión, siendo irrefutable dicha determinación.</w:t>
      </w:r>
    </w:p>
    <w:p w14:paraId="4C905379" w14:textId="77777777" w:rsidR="00D12F9B" w:rsidRPr="008F424A" w:rsidRDefault="00D12F9B" w:rsidP="008F424A">
      <w:pPr>
        <w:spacing w:after="0" w:line="240" w:lineRule="auto"/>
        <w:ind w:left="568"/>
        <w:jc w:val="both"/>
        <w:rPr>
          <w:rFonts w:ascii="Calibri" w:eastAsia="Times New Roman" w:hAnsi="Calibri" w:cs="Calibri"/>
          <w:color w:val="000000"/>
          <w:lang w:eastAsia="es-MX"/>
        </w:rPr>
      </w:pPr>
    </w:p>
    <w:p w14:paraId="57DF2591"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2. DE LAS EVALUACIONES</w:t>
      </w:r>
    </w:p>
    <w:p w14:paraId="26B118FF"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Para formar parte de la Dirección General de Operaciones de Reacción e Intervención Inmediata, las y los aspirantes deberán cubrir el perfil físico, ético y médico, así como el proceso de evaluación de control de confianza, con resultados aprobatorios vigentes. En caso de no contar con vigencia en estas últimas, se realizará la programación correspondiente.</w:t>
      </w:r>
    </w:p>
    <w:p w14:paraId="7318C8FF" w14:textId="778E82A6"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 xml:space="preserve">Asimismo, una vez aprobadas la totalidad de las evaluaciones, para formar parte de la Dirección General de Operaciones de Reacción e Intervención Inmediata, las y los aspirantes deberán realizar y aprobar el “Curso Comando de Operaciones Especiales UMOE”, con una calificación de </w:t>
      </w:r>
      <w:r w:rsidR="00D12F9B">
        <w:rPr>
          <w:rFonts w:ascii="Roboto" w:eastAsia="Times New Roman" w:hAnsi="Roboto" w:cs="Calibri"/>
          <w:color w:val="000000"/>
          <w:lang w:eastAsia="es-MX"/>
        </w:rPr>
        <w:t>0</w:t>
      </w:r>
      <w:r w:rsidRPr="008F424A">
        <w:rPr>
          <w:rFonts w:ascii="Roboto" w:eastAsia="Times New Roman" w:hAnsi="Roboto" w:cs="Calibri"/>
          <w:color w:val="000000"/>
          <w:lang w:eastAsia="es-MX"/>
        </w:rPr>
        <w:t>8 (ocho)</w:t>
      </w:r>
      <w:r w:rsidR="008539D6">
        <w:rPr>
          <w:rFonts w:ascii="Roboto" w:eastAsia="Times New Roman" w:hAnsi="Roboto" w:cs="Calibri"/>
          <w:color w:val="000000"/>
          <w:lang w:eastAsia="es-MX"/>
        </w:rPr>
        <w:t xml:space="preserve"> como mínimo</w:t>
      </w:r>
      <w:r w:rsidRPr="008F424A">
        <w:rPr>
          <w:rFonts w:ascii="Roboto" w:eastAsia="Times New Roman" w:hAnsi="Roboto" w:cs="Calibri"/>
          <w:color w:val="000000"/>
          <w:lang w:eastAsia="es-MX"/>
        </w:rPr>
        <w:t>.</w:t>
      </w:r>
    </w:p>
    <w:p w14:paraId="18E3E117" w14:textId="77777777" w:rsidR="00FE2A7D" w:rsidRDefault="00FE2A7D" w:rsidP="008F424A">
      <w:pPr>
        <w:spacing w:after="0" w:line="240" w:lineRule="auto"/>
        <w:jc w:val="both"/>
        <w:rPr>
          <w:rFonts w:ascii="Roboto" w:eastAsia="Times New Roman" w:hAnsi="Roboto" w:cs="Calibri"/>
          <w:b/>
          <w:bCs/>
          <w:color w:val="000000"/>
          <w:lang w:eastAsia="es-MX"/>
        </w:rPr>
      </w:pPr>
    </w:p>
    <w:p w14:paraId="793EEBF8"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3. DE LOS MOTIVOS DE EXCLUSIÓN</w:t>
      </w:r>
    </w:p>
    <w:p w14:paraId="7DEF8745"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 </w:t>
      </w:r>
    </w:p>
    <w:p w14:paraId="69255DC5" w14:textId="77777777" w:rsidR="008F424A" w:rsidRPr="008F424A" w:rsidRDefault="008F424A" w:rsidP="008F424A">
      <w:pPr>
        <w:spacing w:after="0" w:line="240" w:lineRule="auto"/>
        <w:ind w:left="568" w:hanging="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a) </w:t>
      </w:r>
      <w:r w:rsidRPr="008F424A">
        <w:rPr>
          <w:rFonts w:ascii="Roboto" w:eastAsia="Times New Roman" w:hAnsi="Roboto" w:cs="Calibri"/>
          <w:color w:val="000000"/>
          <w:lang w:eastAsia="es-MX"/>
        </w:rPr>
        <w:t>No presentar la totalidad de la documentación, ni acreditar los requisitos referidos en la presente convocatoria.</w:t>
      </w:r>
    </w:p>
    <w:p w14:paraId="598B4A92" w14:textId="77777777" w:rsidR="008F424A" w:rsidRPr="008F424A" w:rsidRDefault="008F424A" w:rsidP="008F424A">
      <w:pPr>
        <w:spacing w:after="0" w:line="240" w:lineRule="auto"/>
        <w:ind w:left="568" w:hanging="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b) </w:t>
      </w:r>
      <w:r w:rsidRPr="008F424A">
        <w:rPr>
          <w:rFonts w:ascii="Roboto" w:eastAsia="Times New Roman" w:hAnsi="Roboto" w:cs="Calibri"/>
          <w:color w:val="000000"/>
          <w:lang w:eastAsia="es-MX"/>
        </w:rPr>
        <w:t>Encontrarse adscrito a la Dirección General de la Policía Bancaria e Industrial</w:t>
      </w:r>
      <w:r w:rsidR="00FE2A7D">
        <w:rPr>
          <w:rFonts w:ascii="Roboto" w:eastAsia="Times New Roman" w:hAnsi="Roboto" w:cs="Calibri"/>
          <w:color w:val="000000"/>
          <w:lang w:eastAsia="es-MX"/>
        </w:rPr>
        <w:t xml:space="preserve"> o</w:t>
      </w:r>
      <w:r w:rsidRPr="008F424A">
        <w:rPr>
          <w:rFonts w:ascii="Roboto" w:eastAsia="Times New Roman" w:hAnsi="Roboto" w:cs="Calibri"/>
          <w:color w:val="000000"/>
          <w:lang w:eastAsia="es-MX"/>
        </w:rPr>
        <w:t xml:space="preserve"> </w:t>
      </w:r>
      <w:r w:rsidR="00FE2A7D">
        <w:rPr>
          <w:rFonts w:ascii="Roboto" w:eastAsia="Times New Roman" w:hAnsi="Roboto" w:cs="Calibri"/>
          <w:color w:val="000000"/>
          <w:lang w:eastAsia="es-MX"/>
        </w:rPr>
        <w:t xml:space="preserve">a la Dirección General de la </w:t>
      </w:r>
      <w:r w:rsidRPr="008F424A">
        <w:rPr>
          <w:rFonts w:ascii="Roboto" w:eastAsia="Times New Roman" w:hAnsi="Roboto" w:cs="Calibri"/>
          <w:color w:val="000000"/>
          <w:lang w:eastAsia="es-MX"/>
        </w:rPr>
        <w:t>Policía</w:t>
      </w:r>
      <w:r w:rsidR="00FE2A7D">
        <w:rPr>
          <w:rFonts w:ascii="Roboto" w:eastAsia="Times New Roman" w:hAnsi="Roboto" w:cs="Calibri"/>
          <w:color w:val="000000"/>
          <w:lang w:eastAsia="es-MX"/>
        </w:rPr>
        <w:t xml:space="preserve"> Auxiliar de la Ciudad de México</w:t>
      </w:r>
      <w:r w:rsidRPr="008F424A">
        <w:rPr>
          <w:rFonts w:ascii="Roboto" w:eastAsia="Times New Roman" w:hAnsi="Roboto" w:cs="Calibri"/>
          <w:color w:val="000000"/>
          <w:lang w:eastAsia="es-MX"/>
        </w:rPr>
        <w:t>.</w:t>
      </w:r>
    </w:p>
    <w:p w14:paraId="4FB8B47B" w14:textId="77777777" w:rsidR="008F424A" w:rsidRPr="008F424A" w:rsidRDefault="008F424A" w:rsidP="008F424A">
      <w:pPr>
        <w:spacing w:after="0" w:line="240" w:lineRule="auto"/>
        <w:ind w:left="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lastRenderedPageBreak/>
        <w:t>c) </w:t>
      </w:r>
      <w:r w:rsidRPr="008F424A">
        <w:rPr>
          <w:rFonts w:ascii="Roboto" w:eastAsia="Times New Roman" w:hAnsi="Roboto" w:cs="Calibri"/>
          <w:color w:val="000000"/>
          <w:lang w:eastAsia="es-MX"/>
        </w:rPr>
        <w:t>No acreditar el proceso de Evaluación de Control de Confianza.</w:t>
      </w:r>
    </w:p>
    <w:p w14:paraId="7BF0ACAB" w14:textId="77777777" w:rsidR="008F424A" w:rsidRPr="008F424A" w:rsidRDefault="008F424A" w:rsidP="008F424A">
      <w:pPr>
        <w:spacing w:after="0" w:line="240" w:lineRule="auto"/>
        <w:ind w:left="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d) </w:t>
      </w:r>
      <w:r w:rsidRPr="008F424A">
        <w:rPr>
          <w:rFonts w:ascii="Roboto" w:eastAsia="Times New Roman" w:hAnsi="Roboto" w:cs="Calibri"/>
          <w:color w:val="000000"/>
          <w:lang w:eastAsia="es-MX"/>
        </w:rPr>
        <w:t>Emplear medios fraudulentos para la aplicación o resolución de cualquier evaluación.</w:t>
      </w:r>
    </w:p>
    <w:p w14:paraId="5B1D2217" w14:textId="77777777" w:rsidR="008F424A" w:rsidRPr="008F424A" w:rsidRDefault="008F424A" w:rsidP="008F424A">
      <w:pPr>
        <w:spacing w:after="0" w:line="240" w:lineRule="auto"/>
        <w:ind w:left="568" w:hanging="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e) </w:t>
      </w:r>
      <w:r w:rsidRPr="008F424A">
        <w:rPr>
          <w:rFonts w:ascii="Roboto" w:eastAsia="Times New Roman" w:hAnsi="Roboto" w:cs="Calibri"/>
          <w:color w:val="000000"/>
          <w:lang w:eastAsia="es-MX"/>
        </w:rPr>
        <w:t>Presentarse a cualquier etapa del proceso bajo el influjo de alcohol o sustancias estupefacientes y/o psicotrópicos.</w:t>
      </w:r>
    </w:p>
    <w:p w14:paraId="07B1C3DF" w14:textId="77777777" w:rsidR="008F424A" w:rsidRPr="008F424A" w:rsidRDefault="008F424A" w:rsidP="008F424A">
      <w:pPr>
        <w:spacing w:after="0" w:line="240" w:lineRule="auto"/>
        <w:ind w:left="568" w:hanging="284"/>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f)</w:t>
      </w:r>
      <w:r w:rsidRPr="008F424A">
        <w:rPr>
          <w:rFonts w:ascii="Roboto" w:eastAsia="Times New Roman" w:hAnsi="Roboto" w:cs="Calibri"/>
          <w:color w:val="000000"/>
          <w:lang w:eastAsia="es-MX"/>
        </w:rPr>
        <w:t> Presentar documentación falsa y/o con alteraciones o proporcionar datos falsos, independientemente de los efectos legales que correspondan.</w:t>
      </w:r>
    </w:p>
    <w:p w14:paraId="49B3EA9F" w14:textId="77777777" w:rsidR="008F424A" w:rsidRDefault="008F424A" w:rsidP="008F424A">
      <w:pPr>
        <w:spacing w:after="0" w:line="240" w:lineRule="auto"/>
        <w:ind w:left="568" w:hanging="284"/>
        <w:jc w:val="both"/>
        <w:rPr>
          <w:rFonts w:ascii="Roboto" w:eastAsia="Times New Roman" w:hAnsi="Roboto" w:cs="Calibri"/>
          <w:color w:val="000000"/>
          <w:lang w:eastAsia="es-MX"/>
        </w:rPr>
      </w:pPr>
      <w:r w:rsidRPr="008F424A">
        <w:rPr>
          <w:rFonts w:ascii="Roboto" w:eastAsia="Times New Roman" w:hAnsi="Roboto" w:cs="Calibri"/>
          <w:b/>
          <w:bCs/>
          <w:color w:val="000000"/>
          <w:lang w:eastAsia="es-MX"/>
        </w:rPr>
        <w:t>g) </w:t>
      </w:r>
      <w:r w:rsidRPr="008F424A">
        <w:rPr>
          <w:rFonts w:ascii="Roboto" w:eastAsia="Times New Roman" w:hAnsi="Roboto" w:cs="Calibri"/>
          <w:color w:val="000000"/>
          <w:lang w:eastAsia="es-MX"/>
        </w:rPr>
        <w:t>No presentarse en las fechas y horarios en que sea programada la práctica de alguna evaluación y/o trámite.</w:t>
      </w:r>
    </w:p>
    <w:p w14:paraId="163CC0D6" w14:textId="77777777" w:rsidR="00FE2A7D" w:rsidRDefault="00FE2A7D" w:rsidP="00FE2A7D">
      <w:pPr>
        <w:spacing w:after="0" w:line="240" w:lineRule="auto"/>
        <w:ind w:left="568" w:hanging="284"/>
        <w:jc w:val="both"/>
        <w:rPr>
          <w:rFonts w:ascii="Roboto" w:eastAsia="Times New Roman" w:hAnsi="Roboto" w:cs="Calibri"/>
          <w:color w:val="000000"/>
          <w:lang w:eastAsia="es-MX"/>
        </w:rPr>
      </w:pPr>
      <w:r w:rsidRPr="00FE2A7D">
        <w:rPr>
          <w:rFonts w:ascii="Roboto" w:eastAsia="Times New Roman" w:hAnsi="Roboto" w:cs="Calibri"/>
          <w:b/>
          <w:color w:val="000000"/>
          <w:lang w:eastAsia="es-MX"/>
        </w:rPr>
        <w:t>h)</w:t>
      </w:r>
      <w:r w:rsidRPr="00FE2A7D">
        <w:rPr>
          <w:rFonts w:ascii="Roboto" w:eastAsia="Times New Roman" w:hAnsi="Roboto" w:cs="Calibri"/>
          <w:color w:val="000000"/>
          <w:lang w:eastAsia="es-MX"/>
        </w:rPr>
        <w:t xml:space="preserve"> Tener perfil de Seguridad y Custodia Penitenciaria.</w:t>
      </w:r>
    </w:p>
    <w:p w14:paraId="33BE9AE0" w14:textId="77777777" w:rsidR="00FE2A7D" w:rsidRPr="008F424A" w:rsidRDefault="00FE2A7D" w:rsidP="00FE2A7D">
      <w:pPr>
        <w:spacing w:after="0" w:line="240" w:lineRule="auto"/>
        <w:ind w:left="568" w:hanging="284"/>
        <w:jc w:val="both"/>
        <w:rPr>
          <w:rFonts w:ascii="Roboto" w:eastAsia="Times New Roman" w:hAnsi="Roboto" w:cs="Calibri"/>
          <w:color w:val="000000"/>
          <w:lang w:eastAsia="es-MX"/>
        </w:rPr>
      </w:pPr>
    </w:p>
    <w:p w14:paraId="324841A4"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4. DE LA INCORPORACIÓN</w:t>
      </w:r>
    </w:p>
    <w:p w14:paraId="190B083F"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El proceso de incorporación a la Dirección General de Operaciones de Reacción e Intervención Inmediata se realizará mediante el cambio de adscripción del personal policial que haya cumplido a cabalidad con los requisitos, procedimientos y evaluaciones establecidos en la presente convocatoria, previa aprobación de la Comisión Técnica de Selección y Promoción. Asimismo, durante el proceso de cambio de adscripción mencionado, el personal policial permanecerá comisionado en la Dirección General de Operaciones de Reacción e Intervención Inmediata.</w:t>
      </w:r>
    </w:p>
    <w:p w14:paraId="5748204B" w14:textId="77777777" w:rsidR="00FE2A7D" w:rsidRDefault="00FE2A7D" w:rsidP="008F424A">
      <w:pPr>
        <w:spacing w:after="0" w:line="240" w:lineRule="auto"/>
        <w:jc w:val="both"/>
        <w:rPr>
          <w:rFonts w:ascii="Roboto" w:eastAsia="Times New Roman" w:hAnsi="Roboto" w:cs="Calibri"/>
          <w:b/>
          <w:bCs/>
          <w:color w:val="000000"/>
          <w:lang w:eastAsia="es-MX"/>
        </w:rPr>
      </w:pPr>
    </w:p>
    <w:p w14:paraId="050BBB0F"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IV. PERFIL DE LAS Y LOS INTEGRANTES DE LA DIRECCIÓN GENERAL DE OPERACIONES DE REACCIÓN E INTERVENCIÓN INMEDIATA.</w:t>
      </w:r>
    </w:p>
    <w:p w14:paraId="2E13F1D0" w14:textId="77777777" w:rsidR="00FE2A7D" w:rsidRDefault="00FE2A7D" w:rsidP="008F424A">
      <w:pPr>
        <w:spacing w:after="0" w:line="240" w:lineRule="auto"/>
        <w:jc w:val="both"/>
        <w:rPr>
          <w:rFonts w:ascii="Roboto" w:eastAsia="Times New Roman" w:hAnsi="Roboto" w:cs="Calibri"/>
          <w:color w:val="000000"/>
          <w:lang w:eastAsia="es-MX"/>
        </w:rPr>
      </w:pPr>
    </w:p>
    <w:p w14:paraId="4E30775A"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El personal policial que se incorpore a la Dirección General de Operaciones de Reacción e Intervención Inmediata contará con los conocimientos y habilidades necesarias para:  </w:t>
      </w:r>
    </w:p>
    <w:p w14:paraId="345F99C7" w14:textId="77777777" w:rsidR="008F424A" w:rsidRPr="008F424A"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Ejecutar acciones tácticas operativas de disuasión, reacción, contención y restablecimiento del orden público.</w:t>
      </w:r>
    </w:p>
    <w:p w14:paraId="529B3837" w14:textId="77777777" w:rsidR="008F424A" w:rsidRPr="008F424A"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Aplicar conocimientos de la medicina táctica como base fundamental para la atención básica de trauma.</w:t>
      </w:r>
    </w:p>
    <w:p w14:paraId="27C8766A" w14:textId="77777777" w:rsidR="008F424A" w:rsidRPr="008F424A"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Emplear habilidades técnicas y tácticas en las fases de una operación aeromóvil.</w:t>
      </w:r>
    </w:p>
    <w:p w14:paraId="50739194" w14:textId="77777777" w:rsidR="008F424A" w:rsidRPr="008F424A"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Manejar de manera eficaz y segura las unidades móviles en situaciones de emergencia e intervención.</w:t>
      </w:r>
    </w:p>
    <w:p w14:paraId="7CA4C922" w14:textId="77777777" w:rsidR="008F424A" w:rsidRPr="008F424A"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Utilizar de manera correcta, oportuna y eficaz las armas de fuego en conflictos armados y de intervención.</w:t>
      </w:r>
    </w:p>
    <w:p w14:paraId="58C50C8B" w14:textId="77777777" w:rsidR="008F424A" w:rsidRPr="008F424A"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Aplicar profesionalmente el combate urbano en intervención y desplazamiento.</w:t>
      </w:r>
    </w:p>
    <w:p w14:paraId="1A7F1F9E" w14:textId="77777777" w:rsidR="008F424A" w:rsidRPr="008F424A"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Supervisar el cumplimiento de las órdenes de aprehensión y demás mandatos ministeriales o jurisdiccionales que se soliciten.</w:t>
      </w:r>
    </w:p>
    <w:p w14:paraId="19ECB230" w14:textId="77777777" w:rsidR="008F424A" w:rsidRPr="008F424A"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Participar en los operativos implementados por la Secretaría o en los operativos conjuntos con otras instituciones policiales o autoridades federales, de la Ciudad, estatales o municipales.</w:t>
      </w:r>
    </w:p>
    <w:p w14:paraId="287CA159" w14:textId="77777777" w:rsidR="008F424A" w:rsidRPr="001C05D5" w:rsidRDefault="008F424A" w:rsidP="008F424A">
      <w:pPr>
        <w:numPr>
          <w:ilvl w:val="0"/>
          <w:numId w:val="5"/>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Proporcionar a las víctimas, ofendidos o testigos del delito, protección y auxilio inmediato.</w:t>
      </w:r>
    </w:p>
    <w:p w14:paraId="504698DD" w14:textId="77777777" w:rsidR="001C05D5" w:rsidRPr="008F424A" w:rsidRDefault="001C05D5" w:rsidP="001C05D5">
      <w:pPr>
        <w:spacing w:after="0" w:line="240" w:lineRule="auto"/>
        <w:ind w:left="720"/>
        <w:jc w:val="both"/>
        <w:rPr>
          <w:rFonts w:ascii="Calibri" w:eastAsia="Times New Roman" w:hAnsi="Calibri" w:cs="Calibri"/>
          <w:color w:val="000000"/>
          <w:lang w:eastAsia="es-MX"/>
        </w:rPr>
      </w:pPr>
    </w:p>
    <w:p w14:paraId="3F6345B4"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b/>
          <w:bCs/>
          <w:color w:val="000000"/>
          <w:lang w:eastAsia="es-MX"/>
        </w:rPr>
        <w:t>V. INFORMACIÓN ADICIONAL</w:t>
      </w:r>
    </w:p>
    <w:p w14:paraId="5E75E80D" w14:textId="77777777" w:rsidR="008F424A" w:rsidRPr="008F424A" w:rsidRDefault="008F424A" w:rsidP="008F424A">
      <w:pPr>
        <w:numPr>
          <w:ilvl w:val="0"/>
          <w:numId w:val="6"/>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La cantidad de plazas ofertadas en la presente convocatoria será de </w:t>
      </w:r>
      <w:r w:rsidRPr="008F424A">
        <w:rPr>
          <w:rFonts w:ascii="Roboto" w:eastAsia="Times New Roman" w:hAnsi="Roboto" w:cs="Calibri"/>
          <w:b/>
          <w:bCs/>
          <w:color w:val="000000"/>
          <w:lang w:eastAsia="es-MX"/>
        </w:rPr>
        <w:t>60</w:t>
      </w:r>
      <w:r w:rsidRPr="008F424A">
        <w:rPr>
          <w:rFonts w:ascii="Roboto" w:eastAsia="Times New Roman" w:hAnsi="Roboto" w:cs="Calibri"/>
          <w:color w:val="000000"/>
          <w:lang w:eastAsia="es-MX"/>
        </w:rPr>
        <w:t> y la vigencia de ésta concluirá en el momento que se cubra dicha cantidad de lugares ofertados. En caso de que el número de participantes que aprueben la totalidad del proceso exceda los lugares disponibles, se aplicarán criterios de desempate en el orden siguiente:</w:t>
      </w:r>
    </w:p>
    <w:p w14:paraId="6C541682" w14:textId="77777777" w:rsidR="008F424A" w:rsidRPr="008F424A" w:rsidRDefault="008F424A" w:rsidP="008F424A">
      <w:pPr>
        <w:numPr>
          <w:ilvl w:val="0"/>
          <w:numId w:val="7"/>
        </w:numPr>
        <w:spacing w:after="0" w:line="240" w:lineRule="auto"/>
        <w:ind w:left="1440"/>
        <w:jc w:val="both"/>
        <w:rPr>
          <w:rFonts w:ascii="Calibri" w:eastAsia="Times New Roman" w:hAnsi="Calibri" w:cs="Calibri"/>
          <w:color w:val="000000"/>
          <w:lang w:eastAsia="es-MX"/>
        </w:rPr>
      </w:pPr>
      <w:r w:rsidRPr="008F424A">
        <w:rPr>
          <w:rFonts w:ascii="Roboto" w:eastAsia="Times New Roman" w:hAnsi="Roboto" w:cs="Calibri"/>
          <w:color w:val="000000"/>
          <w:lang w:eastAsia="es-MX"/>
        </w:rPr>
        <w:t>Mejor calificación en el “Curso Comando de Operaciones Especiales UMOE”.</w:t>
      </w:r>
    </w:p>
    <w:p w14:paraId="70F0669F" w14:textId="77777777" w:rsidR="008F424A" w:rsidRPr="008F424A" w:rsidRDefault="008F424A" w:rsidP="008F424A">
      <w:pPr>
        <w:numPr>
          <w:ilvl w:val="0"/>
          <w:numId w:val="7"/>
        </w:numPr>
        <w:spacing w:after="0" w:line="240" w:lineRule="auto"/>
        <w:ind w:left="1440"/>
        <w:jc w:val="both"/>
        <w:rPr>
          <w:rFonts w:ascii="Calibri" w:eastAsia="Times New Roman" w:hAnsi="Calibri" w:cs="Calibri"/>
          <w:color w:val="000000"/>
          <w:lang w:eastAsia="es-MX"/>
        </w:rPr>
      </w:pPr>
      <w:r w:rsidRPr="008F424A">
        <w:rPr>
          <w:rFonts w:ascii="Roboto" w:eastAsia="Times New Roman" w:hAnsi="Roboto" w:cs="Calibri"/>
          <w:color w:val="000000"/>
          <w:lang w:eastAsia="es-MX"/>
        </w:rPr>
        <w:lastRenderedPageBreak/>
        <w:t>Mayor antigüedad en la institución.</w:t>
      </w:r>
    </w:p>
    <w:p w14:paraId="519DC318" w14:textId="77777777" w:rsidR="008F424A" w:rsidRPr="008F424A" w:rsidRDefault="008F424A" w:rsidP="008F424A">
      <w:pPr>
        <w:numPr>
          <w:ilvl w:val="0"/>
          <w:numId w:val="8"/>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Si se llegara a detectar el incumplimiento de cualquiera de los requisitos y procedimientos citados en la presente convocatoria, se procederá a la baja definitiva del proceso, sin importar la etapa en la que se encuentre.</w:t>
      </w:r>
    </w:p>
    <w:p w14:paraId="2C5247C3" w14:textId="77777777" w:rsidR="008F424A" w:rsidRPr="008F424A" w:rsidRDefault="008F424A" w:rsidP="008F424A">
      <w:pPr>
        <w:numPr>
          <w:ilvl w:val="0"/>
          <w:numId w:val="8"/>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El personal policial que perciba algún tipo de compensación adicional por su</w:t>
      </w:r>
      <w:r w:rsidR="001C05D5">
        <w:rPr>
          <w:rFonts w:ascii="Roboto" w:eastAsia="Times New Roman" w:hAnsi="Roboto" w:cs="Calibri"/>
          <w:color w:val="000000"/>
          <w:lang w:eastAsia="es-MX"/>
        </w:rPr>
        <w:t>s</w:t>
      </w:r>
      <w:r w:rsidRPr="008F424A">
        <w:rPr>
          <w:rFonts w:ascii="Roboto" w:eastAsia="Times New Roman" w:hAnsi="Roboto" w:cs="Calibri"/>
          <w:color w:val="000000"/>
          <w:lang w:eastAsia="es-MX"/>
        </w:rPr>
        <w:t xml:space="preserve"> </w:t>
      </w:r>
      <w:r w:rsidR="001C05D5">
        <w:rPr>
          <w:rFonts w:ascii="Roboto" w:eastAsia="Times New Roman" w:hAnsi="Roboto" w:cs="Calibri"/>
          <w:color w:val="000000"/>
          <w:lang w:eastAsia="es-MX"/>
        </w:rPr>
        <w:t>funciones</w:t>
      </w:r>
      <w:r w:rsidRPr="008F424A">
        <w:rPr>
          <w:rFonts w:ascii="Roboto" w:eastAsia="Times New Roman" w:hAnsi="Roboto" w:cs="Calibri"/>
          <w:color w:val="000000"/>
          <w:lang w:eastAsia="es-MX"/>
        </w:rPr>
        <w:t> </w:t>
      </w:r>
      <w:r w:rsidR="001C05D5">
        <w:rPr>
          <w:rFonts w:ascii="Roboto" w:eastAsia="Times New Roman" w:hAnsi="Roboto" w:cs="Calibri"/>
          <w:color w:val="000000"/>
          <w:lang w:eastAsia="es-MX"/>
        </w:rPr>
        <w:t>operativas,</w:t>
      </w:r>
      <w:r w:rsidRPr="008F424A">
        <w:rPr>
          <w:rFonts w:ascii="Roboto" w:eastAsia="Times New Roman" w:hAnsi="Roboto" w:cs="Calibri"/>
          <w:color w:val="000000"/>
          <w:lang w:eastAsia="es-MX"/>
        </w:rPr>
        <w:t> deberá considerar que el cambio de adscripción constituye la cancelación de la misma.</w:t>
      </w:r>
    </w:p>
    <w:p w14:paraId="6B97C7B9" w14:textId="77777777" w:rsidR="008F424A" w:rsidRPr="008F424A" w:rsidRDefault="008F424A" w:rsidP="008F424A">
      <w:pPr>
        <w:numPr>
          <w:ilvl w:val="0"/>
          <w:numId w:val="8"/>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No se otorgarán dispensas por el cumplimiento de alguno de los requisitos señalados en la presente convocatoria.</w:t>
      </w:r>
    </w:p>
    <w:p w14:paraId="38D5F3C7" w14:textId="77777777" w:rsidR="008F424A" w:rsidRPr="008F424A" w:rsidRDefault="008F424A" w:rsidP="008F424A">
      <w:pPr>
        <w:numPr>
          <w:ilvl w:val="0"/>
          <w:numId w:val="8"/>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Todas las etapas del proceso son gratuitas. Cualquier irregularidad deberá reportarse a la Dirección General de Asuntos Internos u Órgano Interno de Control en la Secretaría, según corresponda.</w:t>
      </w:r>
    </w:p>
    <w:p w14:paraId="02F5DE9B" w14:textId="77777777" w:rsidR="008F424A" w:rsidRPr="008F424A" w:rsidRDefault="008F424A" w:rsidP="008F424A">
      <w:pPr>
        <w:numPr>
          <w:ilvl w:val="0"/>
          <w:numId w:val="8"/>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Las determinaciones que se tomen con motivo de la presente convocatoria y los resultados de la misma serán inapelables.</w:t>
      </w:r>
    </w:p>
    <w:p w14:paraId="2D699476" w14:textId="77777777" w:rsidR="008F424A" w:rsidRPr="008F424A" w:rsidRDefault="008F424A" w:rsidP="008F424A">
      <w:pPr>
        <w:numPr>
          <w:ilvl w:val="0"/>
          <w:numId w:val="8"/>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Para solicitar información sobre cualquier duda relacionada con la presente convocatoria, se pone a su disposición el número telefónico 55 5242 5100, ext. 5247 y el correo electrónico </w:t>
      </w:r>
      <w:r w:rsidRPr="008F424A">
        <w:rPr>
          <w:rFonts w:ascii="Roboto" w:eastAsia="Times New Roman" w:hAnsi="Roboto" w:cs="Calibri"/>
          <w:color w:val="0070C0"/>
          <w:lang w:eastAsia="es-MX"/>
        </w:rPr>
        <w:t>jlcuevas@ssc.cdmx.gob.mx</w:t>
      </w:r>
    </w:p>
    <w:p w14:paraId="46713688" w14:textId="77777777" w:rsidR="008F424A" w:rsidRPr="008F424A" w:rsidRDefault="008F424A" w:rsidP="008F424A">
      <w:pPr>
        <w:numPr>
          <w:ilvl w:val="0"/>
          <w:numId w:val="8"/>
        </w:num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Los asuntos no previstos en la presente convocatoria serán resueltos por la Comisión Técnica de Selección y Promoción.</w:t>
      </w:r>
    </w:p>
    <w:p w14:paraId="0045CAB7" w14:textId="77777777" w:rsidR="001C05D5" w:rsidRDefault="001C05D5" w:rsidP="008F424A">
      <w:pPr>
        <w:spacing w:after="0" w:line="240" w:lineRule="auto"/>
        <w:jc w:val="center"/>
        <w:rPr>
          <w:rFonts w:ascii="Roboto" w:eastAsia="Times New Roman" w:hAnsi="Roboto" w:cs="Calibri"/>
          <w:b/>
          <w:bCs/>
          <w:color w:val="000000"/>
          <w:lang w:eastAsia="es-MX"/>
        </w:rPr>
      </w:pPr>
    </w:p>
    <w:p w14:paraId="107E70A7" w14:textId="77777777" w:rsidR="008F424A" w:rsidRDefault="008F424A" w:rsidP="008F424A">
      <w:pPr>
        <w:spacing w:after="0" w:line="240" w:lineRule="auto"/>
        <w:jc w:val="center"/>
        <w:rPr>
          <w:rFonts w:ascii="Roboto" w:eastAsia="Times New Roman" w:hAnsi="Roboto" w:cs="Calibri"/>
          <w:b/>
          <w:bCs/>
          <w:color w:val="000000"/>
          <w:lang w:eastAsia="es-MX"/>
        </w:rPr>
      </w:pPr>
      <w:r w:rsidRPr="008F424A">
        <w:rPr>
          <w:rFonts w:ascii="Roboto" w:eastAsia="Times New Roman" w:hAnsi="Roboto" w:cs="Calibri"/>
          <w:b/>
          <w:bCs/>
          <w:color w:val="000000"/>
          <w:lang w:eastAsia="es-MX"/>
        </w:rPr>
        <w:t>TRANSITORIOS</w:t>
      </w:r>
    </w:p>
    <w:p w14:paraId="5DB4638D" w14:textId="77777777" w:rsidR="00871DEE" w:rsidRPr="008F424A" w:rsidRDefault="00871DEE" w:rsidP="008F424A">
      <w:pPr>
        <w:spacing w:after="0" w:line="240" w:lineRule="auto"/>
        <w:jc w:val="center"/>
        <w:rPr>
          <w:rFonts w:ascii="Calibri" w:eastAsia="Times New Roman" w:hAnsi="Calibri" w:cs="Calibri"/>
          <w:color w:val="000000"/>
          <w:lang w:eastAsia="es-MX"/>
        </w:rPr>
      </w:pPr>
    </w:p>
    <w:p w14:paraId="6C5BF8DC" w14:textId="77777777" w:rsidR="008F424A" w:rsidRPr="008F424A" w:rsidRDefault="002226EF" w:rsidP="008F424A">
      <w:pPr>
        <w:spacing w:after="0" w:line="240" w:lineRule="auto"/>
        <w:jc w:val="both"/>
        <w:rPr>
          <w:rFonts w:ascii="Calibri" w:eastAsia="Times New Roman" w:hAnsi="Calibri" w:cs="Calibri"/>
          <w:color w:val="000000"/>
          <w:lang w:eastAsia="es-MX"/>
        </w:rPr>
      </w:pPr>
      <w:r>
        <w:rPr>
          <w:rFonts w:ascii="Roboto" w:eastAsia="Times New Roman" w:hAnsi="Roboto" w:cs="Calibri"/>
          <w:b/>
          <w:bCs/>
          <w:color w:val="000000"/>
          <w:lang w:eastAsia="es-MX"/>
        </w:rPr>
        <w:t xml:space="preserve">PRIMERO. </w:t>
      </w:r>
      <w:r w:rsidR="008F424A" w:rsidRPr="008F424A">
        <w:rPr>
          <w:rFonts w:ascii="Roboto" w:eastAsia="Times New Roman" w:hAnsi="Roboto" w:cs="Calibri"/>
          <w:color w:val="000000"/>
          <w:lang w:eastAsia="es-MX"/>
        </w:rPr>
        <w:t>La presente convocatoria entrará en vigor el día siguiente </w:t>
      </w:r>
      <w:r w:rsidR="001C05D5">
        <w:rPr>
          <w:rFonts w:ascii="Roboto" w:eastAsia="Times New Roman" w:hAnsi="Roboto" w:cs="Calibri"/>
          <w:color w:val="000000"/>
          <w:lang w:eastAsia="es-MX"/>
        </w:rPr>
        <w:t>de su suscripción.</w:t>
      </w:r>
    </w:p>
    <w:p w14:paraId="1F66FDC5" w14:textId="77777777" w:rsidR="008F424A" w:rsidRDefault="008F424A" w:rsidP="008F424A">
      <w:pPr>
        <w:spacing w:after="0" w:line="240" w:lineRule="auto"/>
        <w:jc w:val="both"/>
        <w:rPr>
          <w:rFonts w:ascii="Roboto" w:eastAsia="Times New Roman" w:hAnsi="Roboto" w:cs="Calibri"/>
          <w:color w:val="000000"/>
          <w:lang w:eastAsia="es-MX"/>
        </w:rPr>
      </w:pPr>
      <w:r w:rsidRPr="008F424A">
        <w:rPr>
          <w:rFonts w:ascii="Roboto" w:eastAsia="Times New Roman" w:hAnsi="Roboto" w:cs="Calibri"/>
          <w:b/>
          <w:bCs/>
          <w:color w:val="000000"/>
          <w:lang w:eastAsia="es-MX"/>
        </w:rPr>
        <w:t xml:space="preserve">SEGUNDO. </w:t>
      </w:r>
      <w:r w:rsidRPr="008F424A">
        <w:rPr>
          <w:rFonts w:ascii="Roboto" w:eastAsia="Times New Roman" w:hAnsi="Roboto" w:cs="Calibri"/>
          <w:color w:val="000000"/>
          <w:lang w:eastAsia="es-MX"/>
        </w:rPr>
        <w:t>Se instruye a las Subsecretarías, Unidades Administrativas y Unidades Administrativas Policiales de la Secretaría, implementar las medidas necesarias para la difusión de la presente convocatoria y otorgar las facilidades que requiera el personal policial interesados (as) para participar en el proceso de selección y capacitación señalada en la presente convocatoria.</w:t>
      </w:r>
    </w:p>
    <w:p w14:paraId="4D222D22" w14:textId="77777777" w:rsidR="002226EF" w:rsidRPr="002226EF" w:rsidRDefault="002226EF" w:rsidP="008F424A">
      <w:pPr>
        <w:spacing w:after="0" w:line="240" w:lineRule="auto"/>
        <w:jc w:val="both"/>
        <w:rPr>
          <w:rFonts w:ascii="Roboto" w:eastAsia="Times New Roman" w:hAnsi="Roboto" w:cs="Calibri"/>
          <w:color w:val="000000"/>
          <w:lang w:eastAsia="es-MX"/>
        </w:rPr>
      </w:pPr>
      <w:r w:rsidRPr="002226EF">
        <w:rPr>
          <w:rFonts w:ascii="Roboto" w:eastAsia="Times New Roman" w:hAnsi="Roboto" w:cs="Calibri"/>
          <w:b/>
          <w:color w:val="000000"/>
          <w:lang w:eastAsia="es-MX"/>
        </w:rPr>
        <w:t>TERCERO.</w:t>
      </w:r>
      <w:r w:rsidRPr="002226EF">
        <w:rPr>
          <w:rFonts w:ascii="Roboto" w:eastAsia="Times New Roman" w:hAnsi="Roboto" w:cs="Calibri"/>
          <w:color w:val="000000"/>
          <w:lang w:eastAsia="es-MX"/>
        </w:rPr>
        <w:t xml:space="preserve"> La vigencia de la presente Convocatoria será únicamente para el ejercicio 2025</w:t>
      </w:r>
      <w:r>
        <w:rPr>
          <w:rFonts w:ascii="Roboto" w:eastAsia="Times New Roman" w:hAnsi="Roboto" w:cs="Calibri"/>
          <w:color w:val="000000"/>
          <w:lang w:eastAsia="es-MX"/>
        </w:rPr>
        <w:t>.</w:t>
      </w:r>
    </w:p>
    <w:p w14:paraId="332A3E87" w14:textId="77777777" w:rsidR="008F424A" w:rsidRPr="008F424A" w:rsidRDefault="002226EF" w:rsidP="008F424A">
      <w:pPr>
        <w:spacing w:after="0" w:line="240" w:lineRule="auto"/>
        <w:jc w:val="both"/>
        <w:rPr>
          <w:rFonts w:ascii="Calibri" w:eastAsia="Times New Roman" w:hAnsi="Calibri" w:cs="Calibri"/>
          <w:color w:val="000000"/>
          <w:lang w:eastAsia="es-MX"/>
        </w:rPr>
      </w:pPr>
      <w:r>
        <w:rPr>
          <w:rFonts w:ascii="Roboto" w:eastAsia="Times New Roman" w:hAnsi="Roboto" w:cs="Calibri"/>
          <w:b/>
          <w:bCs/>
          <w:color w:val="000000"/>
          <w:lang w:eastAsia="es-MX"/>
        </w:rPr>
        <w:t>CUART</w:t>
      </w:r>
      <w:r w:rsidR="008F424A" w:rsidRPr="008F424A">
        <w:rPr>
          <w:rFonts w:ascii="Roboto" w:eastAsia="Times New Roman" w:hAnsi="Roboto" w:cs="Calibri"/>
          <w:b/>
          <w:bCs/>
          <w:color w:val="000000"/>
          <w:lang w:eastAsia="es-MX"/>
        </w:rPr>
        <w:t xml:space="preserve">O. </w:t>
      </w:r>
      <w:r w:rsidR="008F424A" w:rsidRPr="008F424A">
        <w:rPr>
          <w:rFonts w:ascii="Roboto" w:eastAsia="Times New Roman" w:hAnsi="Roboto" w:cs="Calibri"/>
          <w:color w:val="000000"/>
          <w:lang w:eastAsia="es-MX"/>
        </w:rPr>
        <w:t>Se instruye a la Dirección General de Carrera Policial, en coordinación con la Dirección Ejecutiva de Comunicación Social, para que se efectúen las gestiones correspondientes a fin de realizar la difusión de la presente convocatoria en la página oficial de la Secretaría de Seguridad Ciudadana de la Ciudad de México.</w:t>
      </w:r>
    </w:p>
    <w:p w14:paraId="76AD9E53" w14:textId="77777777" w:rsidR="00F3777B" w:rsidRDefault="00F3777B" w:rsidP="008F424A">
      <w:pPr>
        <w:spacing w:after="0" w:line="240" w:lineRule="auto"/>
        <w:jc w:val="both"/>
        <w:rPr>
          <w:rFonts w:ascii="Roboto" w:eastAsia="Times New Roman" w:hAnsi="Roboto" w:cs="Calibri"/>
          <w:color w:val="000000"/>
          <w:lang w:eastAsia="es-MX"/>
        </w:rPr>
      </w:pPr>
    </w:p>
    <w:p w14:paraId="7D9FDBD2" w14:textId="77777777" w:rsidR="008F424A" w:rsidRPr="008F424A" w:rsidRDefault="008F424A" w:rsidP="008F424A">
      <w:pPr>
        <w:spacing w:after="0" w:line="240" w:lineRule="auto"/>
        <w:jc w:val="both"/>
        <w:rPr>
          <w:rFonts w:ascii="Calibri" w:eastAsia="Times New Roman" w:hAnsi="Calibri" w:cs="Calibri"/>
          <w:color w:val="000000"/>
          <w:lang w:eastAsia="es-MX"/>
        </w:rPr>
      </w:pPr>
      <w:r w:rsidRPr="008F424A">
        <w:rPr>
          <w:rFonts w:ascii="Roboto" w:eastAsia="Times New Roman" w:hAnsi="Roboto" w:cs="Calibri"/>
          <w:color w:val="000000"/>
          <w:lang w:eastAsia="es-MX"/>
        </w:rPr>
        <w:t>Dado en la sede de la Secretaría de Seguridad Ciudadana de la Ciudad de México, el </w:t>
      </w:r>
      <w:r w:rsidR="001C05D5">
        <w:rPr>
          <w:rFonts w:ascii="Roboto" w:eastAsia="Times New Roman" w:hAnsi="Roboto" w:cs="Calibri"/>
          <w:color w:val="000000"/>
          <w:lang w:eastAsia="es-MX"/>
        </w:rPr>
        <w:t>__ de ___________ de 2025.</w:t>
      </w:r>
    </w:p>
    <w:p w14:paraId="78C10949" w14:textId="77777777" w:rsidR="001C05D5" w:rsidRDefault="001C05D5" w:rsidP="008F424A">
      <w:pPr>
        <w:spacing w:after="0" w:line="240" w:lineRule="auto"/>
        <w:jc w:val="center"/>
        <w:rPr>
          <w:rFonts w:ascii="Roboto" w:eastAsia="Times New Roman" w:hAnsi="Roboto" w:cs="Calibri"/>
          <w:b/>
          <w:bCs/>
          <w:color w:val="000000"/>
          <w:lang w:eastAsia="es-MX"/>
        </w:rPr>
      </w:pPr>
    </w:p>
    <w:p w14:paraId="208E3B6B" w14:textId="77777777" w:rsidR="008F424A" w:rsidRPr="008F424A" w:rsidRDefault="008F424A" w:rsidP="008F424A">
      <w:pPr>
        <w:spacing w:after="0" w:line="240" w:lineRule="auto"/>
        <w:jc w:val="center"/>
        <w:rPr>
          <w:rFonts w:ascii="Calibri" w:eastAsia="Times New Roman" w:hAnsi="Calibri" w:cs="Calibri"/>
          <w:color w:val="000000"/>
          <w:lang w:eastAsia="es-MX"/>
        </w:rPr>
      </w:pPr>
      <w:r w:rsidRPr="008F424A">
        <w:rPr>
          <w:rFonts w:ascii="Roboto" w:eastAsia="Times New Roman" w:hAnsi="Roboto" w:cs="Calibri"/>
          <w:b/>
          <w:bCs/>
          <w:color w:val="000000"/>
          <w:lang w:eastAsia="es-MX"/>
        </w:rPr>
        <w:t>EL SECRETARIO DE SEGURIDAD CIUDADANA DE LA CIUDAD DE MÉXICO</w:t>
      </w:r>
    </w:p>
    <w:p w14:paraId="0B8A4221" w14:textId="77777777" w:rsidR="008F424A" w:rsidRPr="008F424A" w:rsidRDefault="008F424A" w:rsidP="008F424A">
      <w:pPr>
        <w:spacing w:after="0" w:line="240" w:lineRule="auto"/>
        <w:jc w:val="center"/>
        <w:rPr>
          <w:rFonts w:ascii="Calibri" w:eastAsia="Times New Roman" w:hAnsi="Calibri" w:cs="Calibri"/>
          <w:color w:val="000000"/>
          <w:lang w:eastAsia="es-MX"/>
        </w:rPr>
      </w:pPr>
      <w:r w:rsidRPr="008F424A">
        <w:rPr>
          <w:rFonts w:ascii="Roboto" w:eastAsia="Times New Roman" w:hAnsi="Roboto" w:cs="Calibri"/>
          <w:b/>
          <w:bCs/>
          <w:color w:val="000000"/>
          <w:lang w:eastAsia="es-MX"/>
        </w:rPr>
        <w:t>Y PRESIDENTE DE LA COMISIÓN TÉCNICA DE SELECCIÓN Y PROMOCIÓN</w:t>
      </w:r>
    </w:p>
    <w:p w14:paraId="52179FB0" w14:textId="77777777" w:rsidR="008F424A" w:rsidRPr="008F424A" w:rsidRDefault="008F424A" w:rsidP="008F424A">
      <w:pPr>
        <w:spacing w:after="0" w:line="240" w:lineRule="auto"/>
        <w:jc w:val="center"/>
        <w:rPr>
          <w:rFonts w:ascii="Calibri" w:eastAsia="Times New Roman" w:hAnsi="Calibri" w:cs="Calibri"/>
          <w:color w:val="000000"/>
          <w:lang w:eastAsia="es-MX"/>
        </w:rPr>
      </w:pPr>
      <w:r w:rsidRPr="008F424A">
        <w:rPr>
          <w:rFonts w:ascii="Roboto" w:eastAsia="Times New Roman" w:hAnsi="Roboto" w:cs="Calibri"/>
          <w:b/>
          <w:bCs/>
          <w:color w:val="000000"/>
          <w:lang w:eastAsia="es-MX"/>
        </w:rPr>
        <w:t>COMISARIO GENERAL</w:t>
      </w:r>
    </w:p>
    <w:p w14:paraId="6F560983" w14:textId="77777777" w:rsidR="008F424A" w:rsidRPr="008F424A" w:rsidRDefault="008F424A" w:rsidP="008F424A">
      <w:pPr>
        <w:shd w:val="clear" w:color="auto" w:fill="FFFFFF"/>
        <w:spacing w:after="0" w:line="240" w:lineRule="auto"/>
        <w:jc w:val="center"/>
        <w:rPr>
          <w:rFonts w:ascii="Calibri" w:eastAsia="Times New Roman" w:hAnsi="Calibri" w:cs="Calibri"/>
          <w:color w:val="000000"/>
          <w:lang w:eastAsia="es-MX"/>
        </w:rPr>
      </w:pPr>
      <w:r w:rsidRPr="008F424A">
        <w:rPr>
          <w:rFonts w:ascii="Roboto" w:eastAsia="Times New Roman" w:hAnsi="Roboto" w:cs="Calibri"/>
          <w:b/>
          <w:bCs/>
          <w:color w:val="000000"/>
          <w:lang w:eastAsia="es-MX"/>
        </w:rPr>
        <w:t>LICENCIADO PABLO VÁZQUEZ CAMACHO</w:t>
      </w:r>
    </w:p>
    <w:p w14:paraId="52B7D9FB" w14:textId="77777777" w:rsidR="00C30EA5" w:rsidRDefault="00C30EA5"/>
    <w:sectPr w:rsidR="00C30E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2D2F"/>
    <w:multiLevelType w:val="multilevel"/>
    <w:tmpl w:val="50BE0D62"/>
    <w:lvl w:ilvl="0">
      <w:start w:val="1"/>
      <w:numFmt w:val="lowerLetter"/>
      <w:lvlText w:val="%1)"/>
      <w:lvlJc w:val="left"/>
      <w:pPr>
        <w:tabs>
          <w:tab w:val="num" w:pos="720"/>
        </w:tabs>
        <w:ind w:left="72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B0E62"/>
    <w:multiLevelType w:val="multilevel"/>
    <w:tmpl w:val="AED6B76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A4154"/>
    <w:multiLevelType w:val="multilevel"/>
    <w:tmpl w:val="D1F40496"/>
    <w:lvl w:ilvl="0">
      <w:start w:val="1"/>
      <w:numFmt w:val="lowerLetter"/>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03411"/>
    <w:multiLevelType w:val="multilevel"/>
    <w:tmpl w:val="E8C8FACA"/>
    <w:lvl w:ilvl="0">
      <w:start w:val="1"/>
      <w:numFmt w:val="lowerLetter"/>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3D62FF"/>
    <w:multiLevelType w:val="multilevel"/>
    <w:tmpl w:val="8EB05782"/>
    <w:lvl w:ilvl="0">
      <w:start w:val="1"/>
      <w:numFmt w:val="lowerLetter"/>
      <w:lvlText w:val="%1)"/>
      <w:lvlJc w:val="left"/>
      <w:pPr>
        <w:tabs>
          <w:tab w:val="num" w:pos="720"/>
        </w:tabs>
        <w:ind w:left="720" w:hanging="360"/>
      </w:pPr>
      <w:rPr>
        <w:rFonts w:ascii="Roboto" w:hAnsi="Roboto"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213607"/>
    <w:multiLevelType w:val="multilevel"/>
    <w:tmpl w:val="DC96FFE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1F3C24"/>
    <w:multiLevelType w:val="multilevel"/>
    <w:tmpl w:val="C108FE4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EB4AEF"/>
    <w:multiLevelType w:val="multilevel"/>
    <w:tmpl w:val="E20A4DC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4A"/>
    <w:rsid w:val="00034376"/>
    <w:rsid w:val="00145534"/>
    <w:rsid w:val="001C05D5"/>
    <w:rsid w:val="0020193A"/>
    <w:rsid w:val="002226EF"/>
    <w:rsid w:val="00253E4B"/>
    <w:rsid w:val="00347AEF"/>
    <w:rsid w:val="00401859"/>
    <w:rsid w:val="00416D85"/>
    <w:rsid w:val="00592F6B"/>
    <w:rsid w:val="006075F5"/>
    <w:rsid w:val="0063053F"/>
    <w:rsid w:val="00722D02"/>
    <w:rsid w:val="00753412"/>
    <w:rsid w:val="00756C11"/>
    <w:rsid w:val="007A1048"/>
    <w:rsid w:val="007C4ECA"/>
    <w:rsid w:val="008539D6"/>
    <w:rsid w:val="00871DEE"/>
    <w:rsid w:val="008F424A"/>
    <w:rsid w:val="009664D2"/>
    <w:rsid w:val="00A30C6E"/>
    <w:rsid w:val="00BD07A1"/>
    <w:rsid w:val="00C30EA5"/>
    <w:rsid w:val="00C44369"/>
    <w:rsid w:val="00D12F9B"/>
    <w:rsid w:val="00DE3E9A"/>
    <w:rsid w:val="00F3777B"/>
    <w:rsid w:val="00F421EB"/>
    <w:rsid w:val="00FE2A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4B11"/>
  <w15:chartTrackingRefBased/>
  <w15:docId w15:val="{4DB17BDE-4AFE-4178-A223-32585A55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42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8F4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u/0/d/1xrUwGNTHxpl5cENGelWHlM7rpHn4Ob5Y/mobilebasic"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2206</Words>
  <Characters>12136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analisis.policial</dc:creator>
  <cp:keywords/>
  <dc:description/>
  <cp:lastModifiedBy>José Son</cp:lastModifiedBy>
  <cp:revision>2</cp:revision>
  <dcterms:created xsi:type="dcterms:W3CDTF">2025-08-21T22:57:00Z</dcterms:created>
  <dcterms:modified xsi:type="dcterms:W3CDTF">2025-08-21T22:57:00Z</dcterms:modified>
</cp:coreProperties>
</file>